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1F" w:rsidRDefault="0023541F" w:rsidP="00AA535D">
      <w:pPr>
        <w:spacing w:after="0" w:line="240" w:lineRule="auto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23541F">
        <w:rPr>
          <w:rFonts w:ascii="Tahoma" w:hAnsi="Tahoma" w:cs="Tahoma"/>
          <w:b/>
          <w:color w:val="000000"/>
          <w:sz w:val="32"/>
          <w:szCs w:val="32"/>
        </w:rPr>
        <w:t xml:space="preserve">Indicazioni </w:t>
      </w:r>
    </w:p>
    <w:p w:rsidR="0023541F" w:rsidRDefault="0023541F" w:rsidP="00AA535D">
      <w:pPr>
        <w:spacing w:after="0" w:line="240" w:lineRule="auto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23541F">
        <w:rPr>
          <w:rFonts w:ascii="Tahoma" w:hAnsi="Tahoma" w:cs="Tahoma"/>
          <w:b/>
          <w:color w:val="000000"/>
          <w:sz w:val="32"/>
          <w:szCs w:val="32"/>
        </w:rPr>
        <w:t xml:space="preserve">relative alla verifica, da parte del Nucleo di Valutazione, della congruità dei curricula degli esperti esterni </w:t>
      </w:r>
    </w:p>
    <w:p w:rsidR="0023541F" w:rsidRDefault="0023541F" w:rsidP="00AA535D">
      <w:pPr>
        <w:spacing w:after="0" w:line="240" w:lineRule="auto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23541F">
        <w:rPr>
          <w:rFonts w:ascii="Tahoma" w:hAnsi="Tahoma" w:cs="Tahoma"/>
          <w:b/>
          <w:color w:val="000000"/>
          <w:sz w:val="32"/>
          <w:szCs w:val="32"/>
        </w:rPr>
        <w:t xml:space="preserve">per incarichi didattici </w:t>
      </w:r>
    </w:p>
    <w:p w:rsidR="00165BAE" w:rsidRPr="0023541F" w:rsidRDefault="0023541F" w:rsidP="00AA535D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23541F">
        <w:rPr>
          <w:rFonts w:ascii="Tahoma" w:hAnsi="Tahoma" w:cs="Tahoma"/>
          <w:b/>
          <w:color w:val="000000"/>
          <w:sz w:val="32"/>
          <w:szCs w:val="32"/>
        </w:rPr>
        <w:t>(ex articolo 23, comma 1, legge 240/2010)</w:t>
      </w:r>
    </w:p>
    <w:p w:rsidR="00AA535D" w:rsidRPr="00104184" w:rsidRDefault="00AA535D" w:rsidP="00AA535D">
      <w:pPr>
        <w:spacing w:after="0" w:line="240" w:lineRule="auto"/>
        <w:jc w:val="center"/>
        <w:rPr>
          <w:rFonts w:ascii="Tahoma" w:hAnsi="Tahoma" w:cs="Tahoma"/>
          <w:sz w:val="44"/>
          <w:szCs w:val="44"/>
        </w:rPr>
      </w:pPr>
      <w:bookmarkStart w:id="0" w:name="_GoBack"/>
      <w:bookmarkEnd w:id="0"/>
    </w:p>
    <w:p w:rsidR="00AA535D" w:rsidRPr="00AA535D" w:rsidRDefault="00AA535D" w:rsidP="00AA535D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595605" w:rsidRPr="00595605" w:rsidRDefault="00595605" w:rsidP="008326E5">
      <w:pPr>
        <w:spacing w:after="0" w:line="240" w:lineRule="auto"/>
        <w:jc w:val="both"/>
        <w:rPr>
          <w:rFonts w:ascii="Tahoma" w:hAnsi="Tahoma" w:cs="Tahoma"/>
          <w:sz w:val="32"/>
          <w:szCs w:val="32"/>
        </w:rPr>
      </w:pPr>
    </w:p>
    <w:p w:rsidR="00165BAE" w:rsidRDefault="00E24672" w:rsidP="008326E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Nel </w:t>
      </w:r>
      <w:r w:rsidR="00232004">
        <w:rPr>
          <w:rFonts w:ascii="Tahoma" w:hAnsi="Tahoma" w:cs="Tahoma"/>
          <w:sz w:val="20"/>
          <w:szCs w:val="20"/>
        </w:rPr>
        <w:t>dare</w:t>
      </w:r>
      <w:r>
        <w:rPr>
          <w:rFonts w:ascii="Tahoma" w:hAnsi="Tahoma" w:cs="Tahoma"/>
          <w:sz w:val="20"/>
          <w:szCs w:val="20"/>
        </w:rPr>
        <w:t xml:space="preserve"> seguito a</w:t>
      </w:r>
      <w:r w:rsidR="0027117D" w:rsidRPr="00595605">
        <w:rPr>
          <w:rFonts w:ascii="Tahoma" w:hAnsi="Tahoma" w:cs="Tahoma"/>
          <w:sz w:val="20"/>
          <w:szCs w:val="20"/>
        </w:rPr>
        <w:t xml:space="preserve"> quanto emerso nelle riuni</w:t>
      </w:r>
      <w:r w:rsidR="00A146EB">
        <w:rPr>
          <w:rFonts w:ascii="Tahoma" w:hAnsi="Tahoma" w:cs="Tahoma"/>
          <w:sz w:val="20"/>
          <w:szCs w:val="20"/>
        </w:rPr>
        <w:t>oni  del Nucleo di Valutazione</w:t>
      </w:r>
      <w:r w:rsidR="0027117D" w:rsidRPr="00595605">
        <w:rPr>
          <w:rFonts w:ascii="Tahoma" w:hAnsi="Tahoma" w:cs="Tahoma"/>
          <w:sz w:val="20"/>
          <w:szCs w:val="20"/>
        </w:rPr>
        <w:t xml:space="preserve">, </w:t>
      </w:r>
      <w:r w:rsidR="00405D27">
        <w:rPr>
          <w:rFonts w:ascii="Tahoma" w:hAnsi="Tahoma" w:cs="Tahoma"/>
          <w:sz w:val="20"/>
          <w:szCs w:val="20"/>
        </w:rPr>
        <w:t xml:space="preserve">si </w:t>
      </w:r>
      <w:r w:rsidR="0000324A">
        <w:rPr>
          <w:rFonts w:ascii="Tahoma" w:hAnsi="Tahoma" w:cs="Tahoma"/>
          <w:sz w:val="20"/>
          <w:szCs w:val="20"/>
        </w:rPr>
        <w:t>formulano di nuovo</w:t>
      </w:r>
      <w:r w:rsidR="00232004">
        <w:rPr>
          <w:rFonts w:ascii="Tahoma" w:hAnsi="Tahoma" w:cs="Tahoma"/>
          <w:sz w:val="20"/>
          <w:szCs w:val="20"/>
        </w:rPr>
        <w:t>,</w:t>
      </w:r>
      <w:r w:rsidR="00405D27">
        <w:rPr>
          <w:rFonts w:ascii="Tahoma" w:hAnsi="Tahoma" w:cs="Tahoma"/>
          <w:sz w:val="20"/>
          <w:szCs w:val="20"/>
        </w:rPr>
        <w:t xml:space="preserve"> </w:t>
      </w:r>
      <w:r w:rsidR="00232004">
        <w:rPr>
          <w:rFonts w:ascii="Tahoma" w:hAnsi="Tahoma" w:cs="Tahoma"/>
          <w:sz w:val="20"/>
          <w:szCs w:val="20"/>
        </w:rPr>
        <w:t>rispetto alla nota del Direttore Generale del 16.01.2014</w:t>
      </w:r>
      <w:r w:rsidR="0000324A">
        <w:rPr>
          <w:rFonts w:ascii="Tahoma" w:hAnsi="Tahoma" w:cs="Tahoma"/>
          <w:sz w:val="20"/>
          <w:szCs w:val="20"/>
        </w:rPr>
        <w:t>,</w:t>
      </w:r>
      <w:r w:rsidR="002320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32004">
        <w:rPr>
          <w:rFonts w:ascii="Tahoma" w:hAnsi="Tahoma" w:cs="Tahoma"/>
          <w:sz w:val="20"/>
          <w:szCs w:val="20"/>
        </w:rPr>
        <w:t>prot</w:t>
      </w:r>
      <w:proofErr w:type="spellEnd"/>
      <w:r w:rsidR="00232004">
        <w:rPr>
          <w:rFonts w:ascii="Tahoma" w:hAnsi="Tahoma" w:cs="Tahoma"/>
          <w:sz w:val="20"/>
          <w:szCs w:val="20"/>
        </w:rPr>
        <w:t xml:space="preserve">. </w:t>
      </w:r>
      <w:r w:rsidR="0000324A">
        <w:rPr>
          <w:rFonts w:ascii="Tahoma" w:hAnsi="Tahoma" w:cs="Tahoma"/>
          <w:sz w:val="20"/>
          <w:szCs w:val="20"/>
        </w:rPr>
        <w:t xml:space="preserve">n. </w:t>
      </w:r>
      <w:r w:rsidR="00232004">
        <w:rPr>
          <w:rFonts w:ascii="Tahoma" w:hAnsi="Tahoma" w:cs="Tahoma"/>
          <w:sz w:val="20"/>
          <w:szCs w:val="20"/>
        </w:rPr>
        <w:t xml:space="preserve">377, </w:t>
      </w:r>
      <w:r w:rsidR="00405D27">
        <w:rPr>
          <w:rFonts w:ascii="Tahoma" w:hAnsi="Tahoma" w:cs="Tahoma"/>
          <w:sz w:val="20"/>
          <w:szCs w:val="20"/>
        </w:rPr>
        <w:t>le indicazioni e</w:t>
      </w:r>
      <w:r w:rsidR="0027117D" w:rsidRPr="00595605">
        <w:rPr>
          <w:rFonts w:ascii="Tahoma" w:hAnsi="Tahoma" w:cs="Tahoma"/>
          <w:sz w:val="20"/>
          <w:szCs w:val="20"/>
        </w:rPr>
        <w:t xml:space="preserve"> le modalità </w:t>
      </w:r>
      <w:r w:rsidR="00165BAE" w:rsidRPr="00595605">
        <w:rPr>
          <w:rFonts w:ascii="Tahoma" w:hAnsi="Tahoma" w:cs="Tahoma"/>
          <w:sz w:val="20"/>
          <w:szCs w:val="20"/>
        </w:rPr>
        <w:t xml:space="preserve">da seguire per la richiesta </w:t>
      </w:r>
      <w:r w:rsidR="00595605">
        <w:rPr>
          <w:rFonts w:ascii="Tahoma" w:hAnsi="Tahoma" w:cs="Tahoma"/>
          <w:sz w:val="20"/>
          <w:szCs w:val="20"/>
        </w:rPr>
        <w:t xml:space="preserve">al Nucleo di Valutazione </w:t>
      </w:r>
      <w:r w:rsidR="00165BAE" w:rsidRPr="00595605">
        <w:rPr>
          <w:rFonts w:ascii="Tahoma" w:hAnsi="Tahoma" w:cs="Tahoma"/>
          <w:sz w:val="20"/>
          <w:szCs w:val="20"/>
        </w:rPr>
        <w:t>della verific</w:t>
      </w:r>
      <w:r w:rsidR="0027117D" w:rsidRPr="00595605">
        <w:rPr>
          <w:rFonts w:ascii="Tahoma" w:hAnsi="Tahoma" w:cs="Tahoma"/>
          <w:sz w:val="20"/>
          <w:szCs w:val="20"/>
        </w:rPr>
        <w:t xml:space="preserve">a della congruità dei </w:t>
      </w:r>
      <w:r w:rsidR="0027117D" w:rsidRPr="00232004">
        <w:rPr>
          <w:rFonts w:ascii="Tahoma" w:hAnsi="Tahoma" w:cs="Tahoma"/>
          <w:i/>
          <w:sz w:val="20"/>
          <w:szCs w:val="20"/>
        </w:rPr>
        <w:t>curricula</w:t>
      </w:r>
      <w:r w:rsidR="00595605">
        <w:rPr>
          <w:rFonts w:ascii="Tahoma" w:hAnsi="Tahoma" w:cs="Tahoma"/>
          <w:sz w:val="20"/>
          <w:szCs w:val="20"/>
        </w:rPr>
        <w:t xml:space="preserve"> degli esperti esterni ai quali affidare insegnamenti presso i Corsi di studio dell’Ateneo</w:t>
      </w:r>
      <w:r w:rsidR="0000324A">
        <w:rPr>
          <w:rFonts w:ascii="Tahoma" w:hAnsi="Tahoma" w:cs="Tahoma"/>
          <w:sz w:val="20"/>
          <w:szCs w:val="20"/>
        </w:rPr>
        <w:t>,</w:t>
      </w:r>
      <w:r w:rsidR="00232004">
        <w:rPr>
          <w:rFonts w:ascii="Tahoma" w:hAnsi="Tahoma" w:cs="Tahoma"/>
          <w:sz w:val="20"/>
          <w:szCs w:val="20"/>
        </w:rPr>
        <w:t xml:space="preserve"> ex art</w:t>
      </w:r>
      <w:r w:rsidR="0000324A">
        <w:rPr>
          <w:rFonts w:ascii="Tahoma" w:hAnsi="Tahoma" w:cs="Tahoma"/>
          <w:sz w:val="20"/>
          <w:szCs w:val="20"/>
        </w:rPr>
        <w:t>icolo</w:t>
      </w:r>
      <w:r w:rsidR="00232004">
        <w:rPr>
          <w:rFonts w:ascii="Tahoma" w:hAnsi="Tahoma" w:cs="Tahoma"/>
          <w:sz w:val="20"/>
          <w:szCs w:val="20"/>
        </w:rPr>
        <w:t xml:space="preserve"> 23</w:t>
      </w:r>
      <w:r w:rsidR="0000324A">
        <w:rPr>
          <w:rFonts w:ascii="Tahoma" w:hAnsi="Tahoma" w:cs="Tahoma"/>
          <w:sz w:val="20"/>
          <w:szCs w:val="20"/>
        </w:rPr>
        <w:t>,</w:t>
      </w:r>
      <w:r w:rsidR="00232004">
        <w:rPr>
          <w:rFonts w:ascii="Tahoma" w:hAnsi="Tahoma" w:cs="Tahoma"/>
          <w:sz w:val="20"/>
          <w:szCs w:val="20"/>
        </w:rPr>
        <w:t xml:space="preserve"> comma 1</w:t>
      </w:r>
      <w:r w:rsidR="0000324A">
        <w:rPr>
          <w:rFonts w:ascii="Tahoma" w:hAnsi="Tahoma" w:cs="Tahoma"/>
          <w:sz w:val="20"/>
          <w:szCs w:val="20"/>
        </w:rPr>
        <w:t>, della</w:t>
      </w:r>
      <w:r w:rsidR="00232004">
        <w:rPr>
          <w:rFonts w:ascii="Tahoma" w:hAnsi="Tahoma" w:cs="Tahoma"/>
          <w:sz w:val="20"/>
          <w:szCs w:val="20"/>
        </w:rPr>
        <w:t xml:space="preserve"> legge 240/2010</w:t>
      </w:r>
      <w:r w:rsidR="0027117D" w:rsidRPr="00595605">
        <w:rPr>
          <w:rFonts w:ascii="Tahoma" w:hAnsi="Tahoma" w:cs="Tahoma"/>
          <w:sz w:val="20"/>
          <w:szCs w:val="20"/>
        </w:rPr>
        <w:t>:</w:t>
      </w:r>
    </w:p>
    <w:p w:rsidR="00FA4324" w:rsidRDefault="00FA4324" w:rsidP="008326E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A4324" w:rsidRDefault="00FA4324" w:rsidP="008326E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A4324" w:rsidRPr="002F000E" w:rsidRDefault="003D34F7" w:rsidP="0000324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sym w:font="Wingdings 3" w:char="F0E2"/>
      </w:r>
      <w:r w:rsidR="003362AE">
        <w:rPr>
          <w:rFonts w:ascii="Tahoma" w:hAnsi="Tahoma" w:cs="Tahoma"/>
          <w:b/>
          <w:sz w:val="20"/>
          <w:szCs w:val="20"/>
        </w:rPr>
        <w:sym w:font="Wingdings 3" w:char="F0E2"/>
      </w:r>
      <w:r w:rsidR="003362AE">
        <w:rPr>
          <w:rFonts w:ascii="Tahoma" w:hAnsi="Tahoma" w:cs="Tahoma"/>
          <w:b/>
          <w:sz w:val="20"/>
          <w:szCs w:val="20"/>
        </w:rPr>
        <w:t xml:space="preserve"> </w:t>
      </w:r>
      <w:r w:rsidR="0000324A">
        <w:rPr>
          <w:rFonts w:ascii="Tahoma" w:hAnsi="Tahoma" w:cs="Tahoma"/>
          <w:b/>
          <w:sz w:val="20"/>
          <w:szCs w:val="20"/>
        </w:rPr>
        <w:t>OGGETTO DELLA VERIFICA</w:t>
      </w:r>
    </w:p>
    <w:p w:rsidR="00FA4324" w:rsidRPr="00595605" w:rsidRDefault="00FA4324" w:rsidP="00FA4324">
      <w:pPr>
        <w:pStyle w:val="Paragrafoelenco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00324A" w:rsidRPr="0000324A" w:rsidRDefault="00FA4324" w:rsidP="006B6D80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Nucleo di Valutazione</w:t>
      </w:r>
      <w:r w:rsidR="000A3E71">
        <w:rPr>
          <w:rFonts w:ascii="Tahoma" w:hAnsi="Tahoma" w:cs="Tahoma"/>
          <w:sz w:val="20"/>
          <w:szCs w:val="20"/>
        </w:rPr>
        <w:t xml:space="preserve"> </w:t>
      </w:r>
      <w:r w:rsidR="00232004">
        <w:rPr>
          <w:rFonts w:ascii="Tahoma" w:hAnsi="Tahoma" w:cs="Tahoma"/>
          <w:sz w:val="20"/>
          <w:szCs w:val="20"/>
        </w:rPr>
        <w:t xml:space="preserve">ai sensi dell’art. 2 comma 1 lettera r) della legge 240/2010, </w:t>
      </w:r>
      <w:r>
        <w:rPr>
          <w:rFonts w:ascii="Tahoma" w:hAnsi="Tahoma" w:cs="Tahoma"/>
          <w:sz w:val="20"/>
          <w:szCs w:val="20"/>
        </w:rPr>
        <w:t xml:space="preserve">verifica la </w:t>
      </w:r>
      <w:r w:rsidRPr="00C07DE4">
        <w:rPr>
          <w:rFonts w:ascii="Tahoma" w:hAnsi="Tahoma" w:cs="Tahoma"/>
          <w:sz w:val="20"/>
          <w:szCs w:val="20"/>
        </w:rPr>
        <w:t xml:space="preserve"> congruità dei </w:t>
      </w:r>
      <w:r w:rsidRPr="00C07DE4">
        <w:rPr>
          <w:rFonts w:ascii="Tahoma" w:hAnsi="Tahoma" w:cs="Tahoma"/>
          <w:i/>
          <w:sz w:val="20"/>
          <w:szCs w:val="20"/>
        </w:rPr>
        <w:t>curricula</w:t>
      </w:r>
      <w:r w:rsidR="00E34AFC">
        <w:rPr>
          <w:rFonts w:ascii="Tahoma" w:hAnsi="Tahoma" w:cs="Tahoma"/>
          <w:color w:val="000000"/>
          <w:sz w:val="20"/>
          <w:szCs w:val="20"/>
        </w:rPr>
        <w:t xml:space="preserve"> degli esperti esterni </w:t>
      </w:r>
      <w:r w:rsidRPr="00420740">
        <w:rPr>
          <w:rFonts w:ascii="Tahoma" w:hAnsi="Tahoma" w:cs="Tahoma"/>
          <w:color w:val="000000"/>
          <w:sz w:val="20"/>
          <w:szCs w:val="20"/>
        </w:rPr>
        <w:t xml:space="preserve">cui sono affidati incarichi di </w:t>
      </w:r>
      <w:r w:rsidR="00E34AFC">
        <w:rPr>
          <w:rFonts w:ascii="Tahoma" w:hAnsi="Tahoma" w:cs="Tahoma"/>
          <w:color w:val="000000"/>
          <w:sz w:val="20"/>
          <w:szCs w:val="20"/>
        </w:rPr>
        <w:t xml:space="preserve">insegnamento </w:t>
      </w:r>
      <w:r w:rsidR="006C5D23">
        <w:rPr>
          <w:rFonts w:ascii="Tahoma" w:hAnsi="Tahoma" w:cs="Tahoma"/>
          <w:color w:val="000000"/>
          <w:sz w:val="20"/>
          <w:szCs w:val="20"/>
        </w:rPr>
        <w:t xml:space="preserve">per attività formative </w:t>
      </w:r>
      <w:r w:rsidRPr="00420740">
        <w:rPr>
          <w:rFonts w:ascii="Tahoma" w:hAnsi="Tahoma" w:cs="Tahoma"/>
          <w:color w:val="000000"/>
          <w:sz w:val="20"/>
          <w:szCs w:val="20"/>
        </w:rPr>
        <w:t>nell’ambito dei corsi di studio di tipo curriculare</w:t>
      </w:r>
      <w:r w:rsidR="00232004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6B6D80">
        <w:rPr>
          <w:rFonts w:ascii="Tahoma" w:hAnsi="Tahoma" w:cs="Tahoma"/>
          <w:color w:val="000000"/>
          <w:sz w:val="20"/>
          <w:szCs w:val="20"/>
        </w:rPr>
        <w:t xml:space="preserve">ovvero </w:t>
      </w:r>
      <w:r w:rsidRPr="00B71C7E">
        <w:rPr>
          <w:rFonts w:ascii="Tahoma" w:hAnsi="Tahoma" w:cs="Tahoma"/>
          <w:color w:val="000000"/>
          <w:sz w:val="20"/>
          <w:szCs w:val="20"/>
        </w:rPr>
        <w:t>Corsi di Laurea</w:t>
      </w:r>
      <w:r w:rsidR="006B6D80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B71C7E">
        <w:rPr>
          <w:rFonts w:ascii="Tahoma" w:hAnsi="Tahoma" w:cs="Tahoma"/>
          <w:color w:val="000000"/>
          <w:sz w:val="20"/>
          <w:szCs w:val="20"/>
        </w:rPr>
        <w:t>Laurea Magistrale</w:t>
      </w:r>
      <w:r w:rsidR="0000324A">
        <w:rPr>
          <w:rFonts w:ascii="Tahoma" w:hAnsi="Tahoma" w:cs="Tahoma"/>
          <w:color w:val="000000"/>
          <w:sz w:val="20"/>
          <w:szCs w:val="20"/>
        </w:rPr>
        <w:t>.</w:t>
      </w:r>
      <w:r w:rsidR="00612FD9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0324A" w:rsidRDefault="0000324A" w:rsidP="0000324A">
      <w:pPr>
        <w:pStyle w:val="Paragrafoelenco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00324A" w:rsidRDefault="0000324A" w:rsidP="0000324A">
      <w:pPr>
        <w:pStyle w:val="Paragrafoelenco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00324A" w:rsidRDefault="0000324A" w:rsidP="00FA4324">
      <w:pPr>
        <w:pStyle w:val="Paragrafoelenco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E34AFC" w:rsidRDefault="003D34F7" w:rsidP="0000324A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sym w:font="Wingdings 3" w:char="F0E2"/>
      </w:r>
      <w:r w:rsidR="003362AE">
        <w:rPr>
          <w:rFonts w:ascii="Tahoma" w:hAnsi="Tahoma" w:cs="Tahoma"/>
          <w:b/>
          <w:sz w:val="20"/>
          <w:szCs w:val="20"/>
        </w:rPr>
        <w:sym w:font="Wingdings 3" w:char="F0E2"/>
      </w:r>
      <w:r w:rsidR="003362AE">
        <w:rPr>
          <w:rFonts w:ascii="Tahoma" w:hAnsi="Tahoma" w:cs="Tahoma"/>
          <w:b/>
          <w:sz w:val="20"/>
          <w:szCs w:val="20"/>
        </w:rPr>
        <w:t xml:space="preserve"> </w:t>
      </w:r>
      <w:r w:rsidR="0000324A">
        <w:rPr>
          <w:rFonts w:ascii="Tahoma" w:hAnsi="Tahoma" w:cs="Tahoma"/>
          <w:b/>
          <w:sz w:val="20"/>
          <w:szCs w:val="20"/>
        </w:rPr>
        <w:t>TRASMISSIONE DOCUMENTAZIONE</w:t>
      </w:r>
    </w:p>
    <w:p w:rsidR="0000324A" w:rsidRDefault="0000324A" w:rsidP="00FA4324">
      <w:pPr>
        <w:pStyle w:val="Paragrafoelenco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595605" w:rsidRPr="00595605" w:rsidRDefault="00595605" w:rsidP="008326E5">
      <w:pPr>
        <w:pStyle w:val="Paragrafoelenco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95B31" w:rsidRDefault="000423FC" w:rsidP="00E34AF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Ai fini</w:t>
      </w:r>
      <w:r w:rsidR="00E34AFC">
        <w:rPr>
          <w:rFonts w:ascii="Tahoma" w:hAnsi="Tahoma" w:cs="Tahoma"/>
          <w:sz w:val="20"/>
          <w:szCs w:val="20"/>
        </w:rPr>
        <w:t xml:space="preserve"> di una tempestiva trasmissione della documentazione al Nucleo di Valutazione</w:t>
      </w:r>
      <w:r w:rsidR="00D475AC">
        <w:rPr>
          <w:rFonts w:ascii="Tahoma" w:hAnsi="Tahoma" w:cs="Tahoma"/>
          <w:sz w:val="20"/>
          <w:szCs w:val="20"/>
        </w:rPr>
        <w:t xml:space="preserve"> </w:t>
      </w:r>
      <w:r w:rsidR="00D475AC" w:rsidRPr="00B41F32">
        <w:rPr>
          <w:rFonts w:ascii="Tahoma" w:hAnsi="Tahoma" w:cs="Tahoma"/>
          <w:sz w:val="18"/>
          <w:szCs w:val="18"/>
        </w:rPr>
        <w:t>(si veda</w:t>
      </w:r>
      <w:r w:rsidRPr="00B41F32">
        <w:rPr>
          <w:rFonts w:ascii="Tahoma" w:hAnsi="Tahoma" w:cs="Tahoma"/>
          <w:sz w:val="18"/>
          <w:szCs w:val="18"/>
        </w:rPr>
        <w:t xml:space="preserve"> di seguito</w:t>
      </w:r>
      <w:r w:rsidR="00D475AC" w:rsidRPr="00B41F32">
        <w:rPr>
          <w:rFonts w:ascii="Tahoma" w:hAnsi="Tahoma" w:cs="Tahoma"/>
          <w:sz w:val="18"/>
          <w:szCs w:val="18"/>
        </w:rPr>
        <w:t xml:space="preserve"> “documentazione necessaria”)</w:t>
      </w:r>
      <w:r w:rsidR="00E34AFC">
        <w:rPr>
          <w:rFonts w:ascii="Tahoma" w:hAnsi="Tahoma" w:cs="Tahoma"/>
          <w:sz w:val="20"/>
          <w:szCs w:val="20"/>
        </w:rPr>
        <w:t xml:space="preserve">, le </w:t>
      </w:r>
      <w:r w:rsidR="00165BAE" w:rsidRPr="00595605">
        <w:rPr>
          <w:rFonts w:ascii="Tahoma" w:hAnsi="Tahoma" w:cs="Tahoma"/>
          <w:sz w:val="20"/>
          <w:szCs w:val="20"/>
        </w:rPr>
        <w:t>richieste</w:t>
      </w:r>
      <w:r w:rsidR="00E34AFC">
        <w:rPr>
          <w:rFonts w:ascii="Tahoma" w:hAnsi="Tahoma" w:cs="Tahoma"/>
          <w:sz w:val="20"/>
          <w:szCs w:val="20"/>
        </w:rPr>
        <w:t xml:space="preserve"> di verifica dei </w:t>
      </w:r>
      <w:r w:rsidR="00E34AFC" w:rsidRPr="0082680E">
        <w:rPr>
          <w:rFonts w:ascii="Tahoma" w:hAnsi="Tahoma" w:cs="Tahoma"/>
          <w:i/>
          <w:sz w:val="20"/>
          <w:szCs w:val="20"/>
        </w:rPr>
        <w:t>curricula</w:t>
      </w:r>
      <w:r w:rsidR="00165BAE" w:rsidRPr="0082680E">
        <w:rPr>
          <w:rFonts w:ascii="Tahoma" w:hAnsi="Tahoma" w:cs="Tahoma"/>
          <w:sz w:val="20"/>
          <w:szCs w:val="20"/>
        </w:rPr>
        <w:t xml:space="preserve"> devono</w:t>
      </w:r>
      <w:r w:rsidR="00165BAE" w:rsidRPr="00595605">
        <w:rPr>
          <w:rFonts w:ascii="Tahoma" w:hAnsi="Tahoma" w:cs="Tahoma"/>
          <w:sz w:val="20"/>
          <w:szCs w:val="20"/>
        </w:rPr>
        <w:t xml:space="preserve"> pervenire </w:t>
      </w:r>
      <w:r w:rsidR="00842891">
        <w:rPr>
          <w:rFonts w:ascii="Tahoma" w:hAnsi="Tahoma" w:cs="Tahoma"/>
          <w:sz w:val="20"/>
          <w:szCs w:val="20"/>
        </w:rPr>
        <w:t xml:space="preserve">all’ufficio </w:t>
      </w:r>
      <w:r w:rsidR="001F5E31">
        <w:rPr>
          <w:rFonts w:ascii="Tahoma" w:hAnsi="Tahoma" w:cs="Tahoma"/>
          <w:sz w:val="20"/>
          <w:szCs w:val="20"/>
        </w:rPr>
        <w:t>di</w:t>
      </w:r>
      <w:r w:rsidR="00842891">
        <w:rPr>
          <w:rFonts w:ascii="Tahoma" w:hAnsi="Tahoma" w:cs="Tahoma"/>
          <w:sz w:val="20"/>
          <w:szCs w:val="20"/>
        </w:rPr>
        <w:t xml:space="preserve"> supporto </w:t>
      </w:r>
      <w:r w:rsidR="001F5E31">
        <w:rPr>
          <w:rFonts w:ascii="Tahoma" w:hAnsi="Tahoma" w:cs="Tahoma"/>
          <w:sz w:val="20"/>
          <w:szCs w:val="20"/>
        </w:rPr>
        <w:t>al</w:t>
      </w:r>
      <w:r w:rsidR="00842891">
        <w:rPr>
          <w:rFonts w:ascii="Tahoma" w:hAnsi="Tahoma" w:cs="Tahoma"/>
          <w:sz w:val="20"/>
          <w:szCs w:val="20"/>
        </w:rPr>
        <w:t xml:space="preserve"> Nucleo di Valutazione</w:t>
      </w:r>
      <w:r w:rsidR="00E34AFC">
        <w:rPr>
          <w:rFonts w:ascii="Tahoma" w:hAnsi="Tahoma" w:cs="Tahoma"/>
          <w:sz w:val="20"/>
          <w:szCs w:val="20"/>
        </w:rPr>
        <w:t xml:space="preserve"> </w:t>
      </w:r>
      <w:r w:rsidR="00E34AFC" w:rsidRPr="00025B58">
        <w:rPr>
          <w:rFonts w:ascii="Tahoma" w:hAnsi="Tahoma" w:cs="Tahoma"/>
          <w:sz w:val="20"/>
          <w:szCs w:val="20"/>
        </w:rPr>
        <w:t xml:space="preserve">almeno </w:t>
      </w:r>
      <w:r w:rsidR="00603B68">
        <w:rPr>
          <w:rFonts w:ascii="Tahoma" w:hAnsi="Tahoma" w:cs="Tahoma"/>
          <w:sz w:val="20"/>
          <w:szCs w:val="20"/>
        </w:rPr>
        <w:t>7</w:t>
      </w:r>
      <w:r w:rsidR="00025B58" w:rsidRPr="00025B58">
        <w:rPr>
          <w:rFonts w:ascii="Tahoma" w:hAnsi="Tahoma" w:cs="Tahoma"/>
          <w:color w:val="FF0000"/>
          <w:sz w:val="20"/>
          <w:szCs w:val="20"/>
        </w:rPr>
        <w:t xml:space="preserve"> </w:t>
      </w:r>
      <w:r w:rsidR="00E34AFC" w:rsidRPr="00025B58">
        <w:rPr>
          <w:rFonts w:ascii="Tahoma" w:hAnsi="Tahoma" w:cs="Tahoma"/>
          <w:sz w:val="20"/>
          <w:szCs w:val="20"/>
        </w:rPr>
        <w:t>giorni prima</w:t>
      </w:r>
      <w:r w:rsidR="00E34AFC" w:rsidRPr="00595605">
        <w:rPr>
          <w:rFonts w:ascii="Tahoma" w:hAnsi="Tahoma" w:cs="Tahoma"/>
          <w:sz w:val="20"/>
          <w:szCs w:val="20"/>
        </w:rPr>
        <w:t xml:space="preserve"> della data prevista per la riunione del Nucleo</w:t>
      </w:r>
      <w:r w:rsidR="00E34AFC">
        <w:rPr>
          <w:rFonts w:ascii="Tahoma" w:hAnsi="Tahoma" w:cs="Tahoma"/>
          <w:sz w:val="20"/>
          <w:szCs w:val="20"/>
        </w:rPr>
        <w:t xml:space="preserve"> </w:t>
      </w:r>
      <w:r w:rsidR="00165BAE" w:rsidRPr="00595605">
        <w:rPr>
          <w:rFonts w:ascii="Tahoma" w:hAnsi="Tahoma" w:cs="Tahoma"/>
          <w:sz w:val="20"/>
          <w:szCs w:val="20"/>
        </w:rPr>
        <w:t xml:space="preserve">con </w:t>
      </w:r>
      <w:r w:rsidR="00165BAE" w:rsidRPr="008326E5">
        <w:rPr>
          <w:rFonts w:ascii="Tahoma" w:hAnsi="Tahoma" w:cs="Tahoma"/>
          <w:sz w:val="20"/>
          <w:szCs w:val="20"/>
        </w:rPr>
        <w:t>nota formale</w:t>
      </w:r>
      <w:r w:rsidR="00E34AFC">
        <w:rPr>
          <w:rFonts w:ascii="Tahoma" w:hAnsi="Tahoma" w:cs="Tahoma"/>
          <w:sz w:val="20"/>
          <w:szCs w:val="20"/>
        </w:rPr>
        <w:t xml:space="preserve"> indirizzata al</w:t>
      </w:r>
      <w:r>
        <w:rPr>
          <w:rFonts w:ascii="Tahoma" w:hAnsi="Tahoma" w:cs="Tahoma"/>
          <w:sz w:val="20"/>
          <w:szCs w:val="20"/>
        </w:rPr>
        <w:t>lo stesso</w:t>
      </w:r>
      <w:r w:rsidR="00E34AFC">
        <w:rPr>
          <w:rFonts w:ascii="Tahoma" w:hAnsi="Tahoma" w:cs="Tahoma"/>
          <w:sz w:val="20"/>
          <w:szCs w:val="20"/>
        </w:rPr>
        <w:t xml:space="preserve"> Nucleo,</w:t>
      </w:r>
      <w:r w:rsidR="009C73FD" w:rsidRPr="008326E5">
        <w:rPr>
          <w:rFonts w:ascii="Tahoma" w:hAnsi="Tahoma" w:cs="Tahoma"/>
          <w:sz w:val="20"/>
          <w:szCs w:val="20"/>
        </w:rPr>
        <w:t xml:space="preserve"> </w:t>
      </w:r>
      <w:r w:rsidR="009C73FD" w:rsidRPr="008326E5">
        <w:rPr>
          <w:rFonts w:ascii="Tahoma" w:hAnsi="Tahoma" w:cs="Tahoma"/>
          <w:b/>
          <w:sz w:val="20"/>
          <w:szCs w:val="20"/>
        </w:rPr>
        <w:t>non protocollata</w:t>
      </w:r>
      <w:r w:rsidR="00B95B31">
        <w:rPr>
          <w:rFonts w:ascii="Tahoma" w:hAnsi="Tahoma" w:cs="Tahoma"/>
          <w:b/>
          <w:sz w:val="20"/>
          <w:szCs w:val="20"/>
        </w:rPr>
        <w:t>.</w:t>
      </w:r>
    </w:p>
    <w:p w:rsidR="001F5E31" w:rsidRDefault="001F5E31" w:rsidP="00E34AF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F5E31" w:rsidRDefault="001F5E31" w:rsidP="00E34AF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F5E31" w:rsidRDefault="001F5E31" w:rsidP="00E34AF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F3C68" w:rsidRDefault="003D34F7" w:rsidP="008F3C68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sym w:font="Wingdings 3" w:char="F0E2"/>
      </w:r>
      <w:r w:rsidR="003362AE">
        <w:rPr>
          <w:rFonts w:ascii="Tahoma" w:hAnsi="Tahoma" w:cs="Tahoma"/>
          <w:b/>
          <w:sz w:val="20"/>
          <w:szCs w:val="20"/>
        </w:rPr>
        <w:sym w:font="Wingdings 3" w:char="F0E2"/>
      </w:r>
      <w:r w:rsidR="001F5E31" w:rsidRPr="001F5E31">
        <w:rPr>
          <w:rFonts w:ascii="Tahoma" w:hAnsi="Tahoma" w:cs="Tahoma"/>
          <w:b/>
          <w:sz w:val="20"/>
          <w:szCs w:val="20"/>
        </w:rPr>
        <w:t>DOCUMENTAZIONE NECESSARIA</w:t>
      </w:r>
    </w:p>
    <w:p w:rsidR="003362AE" w:rsidRDefault="003362AE" w:rsidP="008F3C68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8F3C68" w:rsidRDefault="001F5E31" w:rsidP="008F3C68">
      <w:pPr>
        <w:pStyle w:val="Paragrafoelenco"/>
        <w:spacing w:after="0" w:line="240" w:lineRule="auto"/>
        <w:ind w:left="0" w:firstLine="708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</w:t>
      </w:r>
      <w:r w:rsidRPr="002F000E">
        <w:rPr>
          <w:rFonts w:ascii="Tahoma" w:hAnsi="Tahoma" w:cs="Tahoma"/>
          <w:b/>
          <w:sz w:val="20"/>
          <w:szCs w:val="20"/>
        </w:rPr>
        <w:t>elibera dell’organo collegiale proponente</w:t>
      </w:r>
    </w:p>
    <w:p w:rsidR="008F3C68" w:rsidRPr="008F3C68" w:rsidRDefault="008F3C68" w:rsidP="008F3C68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</w:t>
      </w:r>
      <w:r w:rsidR="001F5E31">
        <w:rPr>
          <w:rFonts w:ascii="Tahoma" w:hAnsi="Tahoma" w:cs="Tahoma"/>
          <w:b/>
          <w:sz w:val="20"/>
          <w:szCs w:val="20"/>
        </w:rPr>
        <w:t xml:space="preserve"> </w:t>
      </w:r>
      <w:r w:rsidRPr="008F3C68">
        <w:rPr>
          <w:rFonts w:ascii="Tahoma" w:hAnsi="Tahoma" w:cs="Tahoma"/>
          <w:i/>
          <w:sz w:val="18"/>
          <w:szCs w:val="18"/>
        </w:rPr>
        <w:t>(Consiglio di Dipartimento, e, eventualmente, anche Senato Accademico e Consiglio di Amministrazione)</w:t>
      </w:r>
    </w:p>
    <w:p w:rsidR="001F5E31" w:rsidRPr="001F5E31" w:rsidRDefault="001F5E31" w:rsidP="008F3C6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82680E" w:rsidRPr="001F5E31" w:rsidRDefault="0082680E" w:rsidP="00055983">
      <w:pPr>
        <w:spacing w:after="0" w:line="240" w:lineRule="auto"/>
        <w:ind w:left="567" w:hanging="141"/>
        <w:jc w:val="both"/>
        <w:rPr>
          <w:rFonts w:ascii="Tahoma" w:hAnsi="Tahoma" w:cs="Tahoma"/>
          <w:b/>
          <w:sz w:val="20"/>
          <w:szCs w:val="20"/>
        </w:rPr>
      </w:pPr>
    </w:p>
    <w:p w:rsidR="00E34AFC" w:rsidRDefault="00E34AFC" w:rsidP="00E34AF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 delibera</w:t>
      </w:r>
      <w:r w:rsidR="009C549F">
        <w:rPr>
          <w:rFonts w:ascii="Tahoma" w:hAnsi="Tahoma" w:cs="Tahoma"/>
          <w:sz w:val="20"/>
          <w:szCs w:val="20"/>
        </w:rPr>
        <w:t xml:space="preserve"> </w:t>
      </w:r>
      <w:r w:rsidR="007D00C5">
        <w:rPr>
          <w:rFonts w:ascii="Tahoma" w:hAnsi="Tahoma" w:cs="Tahoma"/>
          <w:sz w:val="20"/>
          <w:szCs w:val="20"/>
        </w:rPr>
        <w:t>deve indicare:</w:t>
      </w:r>
      <w:r w:rsidR="009C549F">
        <w:rPr>
          <w:rFonts w:ascii="Tahoma" w:hAnsi="Tahoma" w:cs="Tahoma"/>
          <w:sz w:val="20"/>
          <w:szCs w:val="20"/>
        </w:rPr>
        <w:t xml:space="preserve"> </w:t>
      </w:r>
    </w:p>
    <w:p w:rsidR="00E34AFC" w:rsidRPr="00595605" w:rsidRDefault="00E34AFC" w:rsidP="00E34AFC">
      <w:pPr>
        <w:pStyle w:val="Paragrafoelenco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E16BB" w:rsidRPr="0084433B" w:rsidRDefault="009E16BB" w:rsidP="009E16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84433B">
        <w:rPr>
          <w:rFonts w:ascii="Tahoma" w:eastAsia="Times New Roman" w:hAnsi="Tahoma" w:cs="Tahoma"/>
          <w:sz w:val="20"/>
          <w:szCs w:val="20"/>
          <w:lang w:eastAsia="it-IT"/>
        </w:rPr>
        <w:t>la denominazione del corso di studio</w:t>
      </w:r>
    </w:p>
    <w:p w:rsidR="009E16BB" w:rsidRPr="0084433B" w:rsidRDefault="009E16BB" w:rsidP="009E16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84433B">
        <w:rPr>
          <w:rFonts w:ascii="Tahoma" w:eastAsia="Times New Roman" w:hAnsi="Tahoma" w:cs="Tahoma"/>
          <w:sz w:val="20"/>
          <w:szCs w:val="20"/>
          <w:lang w:eastAsia="it-IT"/>
        </w:rPr>
        <w:t>l’indicazione dell’insegnamento</w:t>
      </w:r>
    </w:p>
    <w:p w:rsidR="00E34AFC" w:rsidRPr="0084433B" w:rsidRDefault="00E34AFC" w:rsidP="00E34A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433B">
        <w:rPr>
          <w:rFonts w:ascii="Tahoma" w:hAnsi="Tahoma" w:cs="Tahoma"/>
          <w:sz w:val="20"/>
          <w:szCs w:val="20"/>
        </w:rPr>
        <w:t xml:space="preserve">l’attività da svolgere </w:t>
      </w:r>
      <w:r w:rsidRPr="0084433B">
        <w:rPr>
          <w:rFonts w:ascii="Tahoma" w:hAnsi="Tahoma" w:cs="Tahoma"/>
          <w:sz w:val="18"/>
          <w:szCs w:val="18"/>
        </w:rPr>
        <w:t xml:space="preserve">(SSD, CFU, </w:t>
      </w:r>
      <w:r w:rsidR="001A2014">
        <w:rPr>
          <w:rFonts w:ascii="Tahoma" w:hAnsi="Tahoma" w:cs="Tahoma"/>
          <w:sz w:val="18"/>
          <w:szCs w:val="18"/>
        </w:rPr>
        <w:t xml:space="preserve">ore di insegnamento, </w:t>
      </w:r>
      <w:r w:rsidRPr="0084433B">
        <w:rPr>
          <w:rFonts w:ascii="Tahoma" w:hAnsi="Tahoma" w:cs="Tahoma"/>
          <w:sz w:val="18"/>
          <w:szCs w:val="18"/>
        </w:rPr>
        <w:t>titolo oneroso/gratuito, anno accademico)</w:t>
      </w:r>
      <w:r w:rsidRPr="0084433B">
        <w:rPr>
          <w:rFonts w:ascii="Tahoma" w:hAnsi="Tahoma" w:cs="Tahoma"/>
          <w:sz w:val="20"/>
          <w:szCs w:val="20"/>
        </w:rPr>
        <w:t xml:space="preserve"> </w:t>
      </w:r>
    </w:p>
    <w:p w:rsidR="008628FB" w:rsidRPr="0084433B" w:rsidRDefault="008628FB" w:rsidP="00E34A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433B">
        <w:rPr>
          <w:rFonts w:ascii="Tahoma" w:hAnsi="Tahoma" w:cs="Tahoma"/>
          <w:sz w:val="20"/>
          <w:szCs w:val="20"/>
        </w:rPr>
        <w:t xml:space="preserve">le competenze richieste in relazione all’insegnamento </w:t>
      </w:r>
    </w:p>
    <w:p w:rsidR="009E16BB" w:rsidRPr="0084433B" w:rsidRDefault="009E16BB" w:rsidP="009E16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433B">
        <w:rPr>
          <w:rFonts w:ascii="Tahoma" w:eastAsia="Times New Roman" w:hAnsi="Tahoma" w:cs="Tahoma"/>
          <w:sz w:val="20"/>
          <w:szCs w:val="20"/>
          <w:lang w:eastAsia="it-IT"/>
        </w:rPr>
        <w:t xml:space="preserve">la dichiarazione con cui si </w:t>
      </w:r>
      <w:r w:rsidRPr="0084433B">
        <w:rPr>
          <w:rFonts w:ascii="Tahoma" w:eastAsia="Times New Roman" w:hAnsi="Tahoma" w:cs="Tahoma"/>
          <w:sz w:val="20"/>
          <w:szCs w:val="20"/>
          <w:u w:val="single"/>
          <w:lang w:eastAsia="it-IT"/>
        </w:rPr>
        <w:t>motiva</w:t>
      </w:r>
      <w:r w:rsidRPr="0084433B">
        <w:rPr>
          <w:rFonts w:ascii="Tahoma" w:eastAsia="Times New Roman" w:hAnsi="Tahoma" w:cs="Tahoma"/>
          <w:sz w:val="20"/>
          <w:szCs w:val="20"/>
          <w:lang w:eastAsia="it-IT"/>
        </w:rPr>
        <w:t xml:space="preserve"> che all’interno dell’Ateneo non esistono le competenze richieste per svolgere l’attività di insegnamento oggetto dell’incarico </w:t>
      </w:r>
      <w:r w:rsidRPr="0084433B">
        <w:rPr>
          <w:rFonts w:ascii="Tahoma" w:eastAsia="Times New Roman" w:hAnsi="Tahoma" w:cs="Tahoma"/>
          <w:b/>
          <w:sz w:val="20"/>
          <w:szCs w:val="20"/>
          <w:lang w:eastAsia="it-IT"/>
        </w:rPr>
        <w:t>oppure</w:t>
      </w:r>
      <w:r w:rsidRPr="0084433B">
        <w:rPr>
          <w:rFonts w:ascii="Tahoma" w:eastAsia="Times New Roman" w:hAnsi="Tahoma" w:cs="Tahoma"/>
          <w:sz w:val="20"/>
          <w:szCs w:val="20"/>
          <w:lang w:eastAsia="it-IT"/>
        </w:rPr>
        <w:t xml:space="preserve"> che il personale docente di ruolo ha comunicato la propria indisponibilità a svolgere l'incarico indicandone la ragione </w:t>
      </w:r>
      <w:r w:rsidRPr="0084433B">
        <w:rPr>
          <w:rFonts w:ascii="Tahoma" w:eastAsia="Times New Roman" w:hAnsi="Tahoma" w:cs="Tahoma"/>
          <w:sz w:val="18"/>
          <w:szCs w:val="18"/>
          <w:lang w:eastAsia="it-IT"/>
        </w:rPr>
        <w:t>(esempio superamento del carico didattico)</w:t>
      </w:r>
      <w:r w:rsidRPr="0084433B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</w:p>
    <w:p w:rsidR="00E34AFC" w:rsidRPr="0084433B" w:rsidRDefault="00B95B31" w:rsidP="00E34A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84433B">
        <w:rPr>
          <w:rFonts w:ascii="Tahoma" w:hAnsi="Tahoma" w:cs="Tahoma"/>
          <w:sz w:val="20"/>
          <w:szCs w:val="20"/>
        </w:rPr>
        <w:t xml:space="preserve">l’attestazione </w:t>
      </w:r>
      <w:r w:rsidR="00E34AFC" w:rsidRPr="0084433B">
        <w:rPr>
          <w:rFonts w:ascii="Tahoma" w:hAnsi="Tahoma" w:cs="Tahoma"/>
          <w:sz w:val="20"/>
          <w:szCs w:val="20"/>
        </w:rPr>
        <w:t xml:space="preserve">che il candidato sia un “esperto di alta qualificazione in possesso di un significativo </w:t>
      </w:r>
      <w:r w:rsidR="00E34AFC" w:rsidRPr="0084433B">
        <w:rPr>
          <w:rFonts w:ascii="Tahoma" w:hAnsi="Tahoma" w:cs="Tahoma"/>
          <w:i/>
          <w:sz w:val="20"/>
          <w:szCs w:val="20"/>
        </w:rPr>
        <w:t>curriculum</w:t>
      </w:r>
      <w:r w:rsidR="009C549F" w:rsidRPr="0084433B">
        <w:rPr>
          <w:rFonts w:ascii="Tahoma" w:hAnsi="Tahoma" w:cs="Tahoma"/>
          <w:sz w:val="20"/>
          <w:szCs w:val="20"/>
        </w:rPr>
        <w:t xml:space="preserve"> scientifico o professionale”</w:t>
      </w:r>
      <w:r w:rsidR="00D6379A" w:rsidRPr="0084433B">
        <w:rPr>
          <w:rFonts w:ascii="Tahoma" w:hAnsi="Tahoma" w:cs="Tahoma"/>
          <w:sz w:val="20"/>
          <w:szCs w:val="20"/>
        </w:rPr>
        <w:t xml:space="preserve"> con i necessari riferimenti agli elementi del curriculum che giustifichino </w:t>
      </w:r>
      <w:r w:rsidR="00E34AFC" w:rsidRPr="0084433B">
        <w:rPr>
          <w:rFonts w:ascii="Tahoma" w:hAnsi="Tahoma" w:cs="Tahoma"/>
          <w:sz w:val="20"/>
          <w:szCs w:val="20"/>
        </w:rPr>
        <w:t xml:space="preserve">il riconoscimento di </w:t>
      </w:r>
      <w:r w:rsidR="00D6379A" w:rsidRPr="0084433B">
        <w:rPr>
          <w:rFonts w:ascii="Tahoma" w:hAnsi="Tahoma" w:cs="Tahoma"/>
          <w:sz w:val="20"/>
          <w:szCs w:val="20"/>
        </w:rPr>
        <w:t>tale r</w:t>
      </w:r>
      <w:r w:rsidR="00E34AFC" w:rsidRPr="0084433B">
        <w:rPr>
          <w:rFonts w:ascii="Tahoma" w:hAnsi="Tahoma" w:cs="Tahoma"/>
          <w:sz w:val="20"/>
          <w:szCs w:val="20"/>
        </w:rPr>
        <w:t>equisito di carattere straordinario</w:t>
      </w:r>
    </w:p>
    <w:p w:rsidR="00142188" w:rsidRPr="0084433B" w:rsidRDefault="00142188" w:rsidP="001421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84433B">
        <w:rPr>
          <w:rFonts w:ascii="Tahoma" w:hAnsi="Tahoma" w:cs="Tahoma"/>
          <w:sz w:val="20"/>
          <w:szCs w:val="20"/>
        </w:rPr>
        <w:t>l’</w:t>
      </w:r>
      <w:r w:rsidR="00AD465F" w:rsidRPr="0084433B">
        <w:rPr>
          <w:rFonts w:ascii="Tahoma" w:hAnsi="Tahoma" w:cs="Tahoma"/>
          <w:sz w:val="20"/>
          <w:szCs w:val="20"/>
        </w:rPr>
        <w:t xml:space="preserve">eventuale </w:t>
      </w:r>
      <w:r w:rsidRPr="0084433B">
        <w:rPr>
          <w:rFonts w:ascii="Tahoma" w:hAnsi="Tahoma" w:cs="Tahoma"/>
          <w:sz w:val="20"/>
          <w:szCs w:val="20"/>
        </w:rPr>
        <w:t>presenza di una convenzione con altri Enti che giustifichi l’incarico didattico e che preveda espliciti criteri di congruità per la sua attribuzione</w:t>
      </w:r>
      <w:r w:rsidR="00DF49C9" w:rsidRPr="0084433B">
        <w:rPr>
          <w:rFonts w:ascii="Tahoma" w:hAnsi="Tahoma" w:cs="Tahoma"/>
          <w:sz w:val="20"/>
          <w:szCs w:val="20"/>
        </w:rPr>
        <w:t>.</w:t>
      </w:r>
      <w:r w:rsidRPr="0084433B">
        <w:rPr>
          <w:rFonts w:ascii="Tahoma" w:hAnsi="Tahoma" w:cs="Tahoma"/>
          <w:sz w:val="20"/>
          <w:szCs w:val="20"/>
        </w:rPr>
        <w:t xml:space="preserve">  </w:t>
      </w:r>
    </w:p>
    <w:p w:rsidR="008F3C68" w:rsidRDefault="008F3C68" w:rsidP="00142188">
      <w:pPr>
        <w:pStyle w:val="Paragrafoelenco"/>
        <w:spacing w:after="0" w:line="240" w:lineRule="auto"/>
        <w:ind w:left="1080"/>
        <w:jc w:val="both"/>
        <w:rPr>
          <w:rFonts w:ascii="Tahoma" w:hAnsi="Tahoma" w:cs="Tahoma"/>
          <w:sz w:val="20"/>
          <w:szCs w:val="20"/>
          <w:u w:val="single"/>
        </w:rPr>
      </w:pPr>
    </w:p>
    <w:p w:rsidR="00961C8D" w:rsidRDefault="00961C8D" w:rsidP="00142188">
      <w:pPr>
        <w:pStyle w:val="Paragrafoelenco"/>
        <w:spacing w:after="0" w:line="240" w:lineRule="auto"/>
        <w:ind w:left="1080"/>
        <w:jc w:val="both"/>
        <w:rPr>
          <w:rFonts w:ascii="Tahoma" w:hAnsi="Tahoma" w:cs="Tahoma"/>
          <w:sz w:val="20"/>
          <w:szCs w:val="20"/>
          <w:u w:val="single"/>
        </w:rPr>
      </w:pPr>
    </w:p>
    <w:p w:rsidR="008F3C68" w:rsidRPr="00673C48" w:rsidRDefault="008F3C68" w:rsidP="008F3C68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673C48">
        <w:rPr>
          <w:rFonts w:ascii="Tahoma" w:hAnsi="Tahoma" w:cs="Tahoma"/>
          <w:i/>
          <w:sz w:val="20"/>
          <w:szCs w:val="20"/>
          <w:u w:val="single"/>
        </w:rPr>
        <w:lastRenderedPageBreak/>
        <w:t xml:space="preserve">La delibera deve essere corredata dalla </w:t>
      </w:r>
      <w:r w:rsidR="000662BD" w:rsidRPr="00673C48">
        <w:rPr>
          <w:rFonts w:ascii="Tahoma" w:hAnsi="Tahoma" w:cs="Tahoma"/>
          <w:i/>
          <w:sz w:val="20"/>
          <w:szCs w:val="20"/>
          <w:u w:val="single"/>
        </w:rPr>
        <w:t>“tabella dati”</w:t>
      </w:r>
      <w:r w:rsidR="00DF49C9" w:rsidRPr="00673C48">
        <w:rPr>
          <w:rFonts w:ascii="Tahoma" w:hAnsi="Tahoma" w:cs="Tahoma"/>
          <w:i/>
          <w:sz w:val="20"/>
          <w:szCs w:val="20"/>
          <w:u w:val="single"/>
        </w:rPr>
        <w:t>,</w:t>
      </w:r>
      <w:r w:rsidR="000662BD" w:rsidRPr="00673C48">
        <w:rPr>
          <w:rFonts w:ascii="Tahoma" w:hAnsi="Tahoma" w:cs="Tahoma"/>
          <w:i/>
          <w:sz w:val="20"/>
          <w:szCs w:val="20"/>
          <w:u w:val="single"/>
        </w:rPr>
        <w:t xml:space="preserve"> dal curriculum e da altre attestazioni ritenute utili</w:t>
      </w:r>
      <w:r w:rsidRPr="00673C48">
        <w:rPr>
          <w:rFonts w:ascii="Tahoma" w:hAnsi="Tahoma" w:cs="Tahoma"/>
          <w:i/>
          <w:sz w:val="20"/>
          <w:szCs w:val="20"/>
          <w:u w:val="single"/>
        </w:rPr>
        <w:t>.</w:t>
      </w:r>
      <w:r w:rsidR="00DF49C9" w:rsidRPr="00673C48">
        <w:rPr>
          <w:rFonts w:ascii="Tahoma" w:hAnsi="Tahoma" w:cs="Tahoma"/>
          <w:i/>
          <w:sz w:val="20"/>
          <w:szCs w:val="20"/>
          <w:u w:val="single"/>
        </w:rPr>
        <w:t xml:space="preserve"> </w:t>
      </w:r>
    </w:p>
    <w:p w:rsidR="008F3C68" w:rsidRPr="00B41F32" w:rsidRDefault="008F3C68" w:rsidP="008F3C68">
      <w:pPr>
        <w:pStyle w:val="Paragrafoelenco"/>
        <w:spacing w:after="0" w:line="240" w:lineRule="auto"/>
        <w:ind w:left="0"/>
        <w:jc w:val="both"/>
        <w:rPr>
          <w:rFonts w:ascii="Tahoma" w:hAnsi="Tahoma" w:cs="Tahoma"/>
          <w:sz w:val="20"/>
          <w:szCs w:val="20"/>
          <w:u w:val="single"/>
        </w:rPr>
      </w:pPr>
    </w:p>
    <w:p w:rsidR="003362AE" w:rsidRDefault="003362AE" w:rsidP="008628FB">
      <w:pPr>
        <w:pStyle w:val="Paragrafoelenco"/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3362AE" w:rsidRDefault="003362AE" w:rsidP="008628FB">
      <w:pPr>
        <w:pStyle w:val="Paragrafoelenco"/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0662BD" w:rsidRPr="000662BD" w:rsidRDefault="000662BD" w:rsidP="000662BD">
      <w:pPr>
        <w:pStyle w:val="Paragrafoelenco"/>
        <w:spacing w:after="0" w:line="240" w:lineRule="auto"/>
        <w:ind w:left="1134" w:hanging="425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Tabella dati per esame di congruità dei curricula docenti a contratto </w:t>
      </w:r>
      <w:r w:rsidR="006B20EE">
        <w:rPr>
          <w:rFonts w:ascii="Tahoma" w:hAnsi="Tahoma" w:cs="Tahoma"/>
          <w:b/>
          <w:sz w:val="20"/>
          <w:szCs w:val="20"/>
        </w:rPr>
        <w:t xml:space="preserve">di corsi di Laurea e Laurea magistrale </w:t>
      </w:r>
      <w:r w:rsidRPr="000662BD">
        <w:rPr>
          <w:rFonts w:ascii="Tahoma" w:hAnsi="Tahoma" w:cs="Tahoma"/>
          <w:i/>
          <w:sz w:val="20"/>
          <w:szCs w:val="20"/>
        </w:rPr>
        <w:t>(versione aggiornata)</w:t>
      </w:r>
    </w:p>
    <w:p w:rsidR="000662BD" w:rsidRDefault="000662BD" w:rsidP="008628FB">
      <w:p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  <w:u w:val="single"/>
        </w:rPr>
      </w:pPr>
    </w:p>
    <w:p w:rsidR="00997555" w:rsidRDefault="00997555" w:rsidP="008326E5">
      <w:pPr>
        <w:pStyle w:val="Paragrafoelenco"/>
        <w:tabs>
          <w:tab w:val="left" w:pos="482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8"/>
        <w:gridCol w:w="448"/>
        <w:gridCol w:w="1672"/>
        <w:gridCol w:w="1338"/>
        <w:gridCol w:w="2263"/>
        <w:gridCol w:w="448"/>
        <w:gridCol w:w="448"/>
        <w:gridCol w:w="448"/>
        <w:gridCol w:w="971"/>
        <w:gridCol w:w="490"/>
        <w:gridCol w:w="880"/>
      </w:tblGrid>
      <w:tr w:rsidR="001A2014" w:rsidRPr="00937951" w:rsidTr="001A2014">
        <w:trPr>
          <w:cantSplit/>
          <w:trHeight w:val="1134"/>
        </w:trPr>
        <w:tc>
          <w:tcPr>
            <w:tcW w:w="0" w:type="auto"/>
            <w:shd w:val="clear" w:color="auto" w:fill="BFBFBF" w:themeFill="background1" w:themeFillShade="BF"/>
            <w:textDirection w:val="btLr"/>
            <w:vAlign w:val="center"/>
          </w:tcPr>
          <w:p w:rsidR="001A2014" w:rsidRPr="00937951" w:rsidRDefault="001A2014" w:rsidP="000662B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 xml:space="preserve">Cognome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937951">
              <w:rPr>
                <w:b/>
                <w:sz w:val="18"/>
                <w:szCs w:val="18"/>
              </w:rPr>
              <w:t>Docente</w:t>
            </w:r>
          </w:p>
        </w:tc>
        <w:tc>
          <w:tcPr>
            <w:tcW w:w="0" w:type="auto"/>
            <w:shd w:val="clear" w:color="auto" w:fill="BFBFBF" w:themeFill="background1" w:themeFillShade="BF"/>
            <w:textDirection w:val="btLr"/>
            <w:vAlign w:val="center"/>
          </w:tcPr>
          <w:p w:rsidR="001A2014" w:rsidRPr="00937951" w:rsidRDefault="001A2014" w:rsidP="000662B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 xml:space="preserve">Nome </w:t>
            </w:r>
            <w:r>
              <w:rPr>
                <w:b/>
                <w:sz w:val="18"/>
                <w:szCs w:val="18"/>
              </w:rPr>
              <w:t xml:space="preserve">         </w:t>
            </w:r>
            <w:r w:rsidRPr="00937951">
              <w:rPr>
                <w:b/>
                <w:sz w:val="18"/>
                <w:szCs w:val="18"/>
              </w:rPr>
              <w:t>Docente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Pr="00937951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Insegnamento a contratto con descrizione esauriente</w:t>
            </w:r>
            <w:r>
              <w:rPr>
                <w:b/>
                <w:sz w:val="18"/>
                <w:szCs w:val="18"/>
              </w:rPr>
              <w:t xml:space="preserve"> (*)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Pr="00937951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Competenze richieste al docente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Pr="000662BD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0662BD">
              <w:rPr>
                <w:b/>
                <w:sz w:val="18"/>
                <w:szCs w:val="18"/>
              </w:rPr>
              <w:t>Almeno</w:t>
            </w:r>
          </w:p>
          <w:p w:rsidR="001A2014" w:rsidRPr="006730B1" w:rsidRDefault="001A2014" w:rsidP="000662BD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 xml:space="preserve"> 3 elementi del </w:t>
            </w:r>
            <w:r w:rsidRPr="0082680E">
              <w:rPr>
                <w:b/>
                <w:i/>
                <w:sz w:val="18"/>
                <w:szCs w:val="18"/>
              </w:rPr>
              <w:t>curriculum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662BD">
              <w:rPr>
                <w:b/>
                <w:sz w:val="18"/>
                <w:szCs w:val="18"/>
              </w:rPr>
              <w:t>che attestino la competenza per l’insegnamento dell’esperto di alta qualificazione</w:t>
            </w:r>
            <w:r>
              <w:rPr>
                <w:b/>
                <w:sz w:val="18"/>
                <w:szCs w:val="18"/>
              </w:rPr>
              <w:t xml:space="preserve"> (**)</w:t>
            </w:r>
          </w:p>
        </w:tc>
        <w:tc>
          <w:tcPr>
            <w:tcW w:w="0" w:type="auto"/>
            <w:shd w:val="clear" w:color="auto" w:fill="BFBFBF" w:themeFill="background1" w:themeFillShade="BF"/>
            <w:textDirection w:val="btLr"/>
            <w:vAlign w:val="center"/>
          </w:tcPr>
          <w:p w:rsidR="001A2014" w:rsidRPr="00937951" w:rsidRDefault="001A2014" w:rsidP="000662B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SSD</w:t>
            </w:r>
          </w:p>
        </w:tc>
        <w:tc>
          <w:tcPr>
            <w:tcW w:w="0" w:type="auto"/>
            <w:shd w:val="clear" w:color="auto" w:fill="BFBFBF" w:themeFill="background1" w:themeFillShade="BF"/>
            <w:textDirection w:val="btLr"/>
          </w:tcPr>
          <w:p w:rsidR="001A2014" w:rsidRPr="00937951" w:rsidRDefault="001A2014" w:rsidP="000662B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CFU</w:t>
            </w:r>
          </w:p>
        </w:tc>
        <w:tc>
          <w:tcPr>
            <w:tcW w:w="0" w:type="auto"/>
            <w:shd w:val="clear" w:color="auto" w:fill="BFBFBF" w:themeFill="background1" w:themeFillShade="BF"/>
            <w:textDirection w:val="btLr"/>
            <w:vAlign w:val="center"/>
          </w:tcPr>
          <w:p w:rsidR="001A2014" w:rsidRPr="00937951" w:rsidRDefault="001A2014" w:rsidP="000662B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ORE DI INSEGNAMENTO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Titolo: oneroso/</w:t>
            </w:r>
          </w:p>
          <w:p w:rsidR="001A2014" w:rsidRPr="00937951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gratuito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Pr="00937951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37951">
              <w:rPr>
                <w:b/>
                <w:sz w:val="18"/>
                <w:szCs w:val="18"/>
              </w:rPr>
              <w:t>a.a</w:t>
            </w:r>
            <w:proofErr w:type="spellEnd"/>
            <w:r w:rsidRPr="0093795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1A2014" w:rsidRPr="00937951" w:rsidRDefault="001A2014" w:rsidP="006B0F9C">
            <w:pPr>
              <w:jc w:val="center"/>
              <w:rPr>
                <w:b/>
                <w:sz w:val="18"/>
                <w:szCs w:val="18"/>
              </w:rPr>
            </w:pPr>
            <w:r w:rsidRPr="00937951">
              <w:rPr>
                <w:b/>
                <w:sz w:val="18"/>
                <w:szCs w:val="18"/>
              </w:rPr>
              <w:t>Data delibera</w:t>
            </w:r>
          </w:p>
        </w:tc>
      </w:tr>
      <w:tr w:rsidR="001A2014" w:rsidTr="001A2014"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</w:tr>
      <w:tr w:rsidR="001A2014" w:rsidTr="001A2014"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  <w:tc>
          <w:tcPr>
            <w:tcW w:w="0" w:type="auto"/>
          </w:tcPr>
          <w:p w:rsidR="001A2014" w:rsidRDefault="001A2014" w:rsidP="006B0F9C"/>
        </w:tc>
      </w:tr>
    </w:tbl>
    <w:p w:rsidR="00B41F32" w:rsidRDefault="00B41F32" w:rsidP="007F7745">
      <w:pPr>
        <w:tabs>
          <w:tab w:val="left" w:pos="4820"/>
        </w:tabs>
        <w:spacing w:after="0" w:line="240" w:lineRule="auto"/>
        <w:jc w:val="both"/>
        <w:rPr>
          <w:highlight w:val="green"/>
        </w:rPr>
      </w:pPr>
    </w:p>
    <w:p w:rsidR="00997555" w:rsidRDefault="00997555" w:rsidP="008326E5">
      <w:pPr>
        <w:pStyle w:val="Paragrafoelenco"/>
        <w:tabs>
          <w:tab w:val="left" w:pos="482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C7AD4" w:rsidRPr="00595605" w:rsidRDefault="003C7AD4" w:rsidP="008326E5">
      <w:pPr>
        <w:pStyle w:val="Paragrafoelenco"/>
        <w:tabs>
          <w:tab w:val="left" w:pos="4820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6748F" w:rsidRPr="00595605" w:rsidRDefault="000662BD" w:rsidP="007D00C5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(*)</w:t>
      </w:r>
      <w:r w:rsidR="0026748F" w:rsidRPr="00595605">
        <w:rPr>
          <w:rFonts w:ascii="Tahoma" w:hAnsi="Tahoma" w:cs="Tahoma"/>
          <w:b/>
          <w:sz w:val="20"/>
          <w:szCs w:val="20"/>
        </w:rPr>
        <w:t xml:space="preserve"> </w:t>
      </w:r>
      <w:r w:rsidR="0026748F" w:rsidRPr="0011556C">
        <w:rPr>
          <w:rFonts w:ascii="Tahoma" w:hAnsi="Tahoma" w:cs="Tahoma"/>
          <w:sz w:val="20"/>
          <w:szCs w:val="20"/>
          <w:u w:val="single"/>
        </w:rPr>
        <w:t>Informazioni in merito all’insegnamento</w:t>
      </w:r>
    </w:p>
    <w:p w:rsidR="0026748F" w:rsidRPr="00595605" w:rsidRDefault="0026748F" w:rsidP="007D00C5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</w:p>
    <w:p w:rsidR="00042040" w:rsidRDefault="00042040" w:rsidP="007D00C5">
      <w:pPr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</w:t>
      </w:r>
      <w:r w:rsidR="0026748F" w:rsidRPr="00595605">
        <w:rPr>
          <w:rFonts w:ascii="Tahoma" w:hAnsi="Tahoma" w:cs="Tahoma"/>
          <w:sz w:val="20"/>
          <w:szCs w:val="20"/>
        </w:rPr>
        <w:t xml:space="preserve">on specifico riferimento al </w:t>
      </w:r>
      <w:r w:rsidR="0026748F" w:rsidRPr="00595605">
        <w:rPr>
          <w:rFonts w:ascii="Tahoma" w:hAnsi="Tahoma" w:cs="Tahoma"/>
          <w:i/>
          <w:sz w:val="20"/>
          <w:szCs w:val="20"/>
        </w:rPr>
        <w:t>curriculum</w:t>
      </w:r>
      <w:r w:rsidR="0026748F" w:rsidRPr="00595605">
        <w:rPr>
          <w:rFonts w:ascii="Tahoma" w:hAnsi="Tahoma" w:cs="Tahoma"/>
          <w:sz w:val="20"/>
          <w:szCs w:val="20"/>
        </w:rPr>
        <w:t xml:space="preserve"> proposto, </w:t>
      </w:r>
      <w:r>
        <w:rPr>
          <w:rFonts w:ascii="Tahoma" w:hAnsi="Tahoma" w:cs="Tahoma"/>
          <w:sz w:val="20"/>
          <w:szCs w:val="20"/>
        </w:rPr>
        <w:t>indicare:</w:t>
      </w:r>
    </w:p>
    <w:p w:rsidR="004F2909" w:rsidRDefault="004F2909" w:rsidP="007D00C5">
      <w:pPr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042040" w:rsidRPr="004F2909" w:rsidRDefault="00042040" w:rsidP="007D00C5">
      <w:pPr>
        <w:pStyle w:val="Paragrafoelenco"/>
        <w:numPr>
          <w:ilvl w:val="0"/>
          <w:numId w:val="10"/>
        </w:numPr>
        <w:spacing w:after="0" w:line="240" w:lineRule="auto"/>
        <w:ind w:left="1560"/>
        <w:jc w:val="both"/>
        <w:rPr>
          <w:rFonts w:ascii="Tahoma" w:hAnsi="Tahoma" w:cs="Tahoma"/>
          <w:sz w:val="20"/>
          <w:szCs w:val="20"/>
        </w:rPr>
      </w:pPr>
      <w:r w:rsidRPr="004F2909">
        <w:rPr>
          <w:rFonts w:ascii="Tahoma" w:hAnsi="Tahoma" w:cs="Tahoma"/>
          <w:sz w:val="20"/>
          <w:szCs w:val="20"/>
        </w:rPr>
        <w:t>il titolo dell’insegnamento</w:t>
      </w:r>
    </w:p>
    <w:p w:rsidR="00042040" w:rsidRPr="004F2909" w:rsidRDefault="00042040" w:rsidP="007D00C5">
      <w:pPr>
        <w:pStyle w:val="Paragrafoelenco"/>
        <w:numPr>
          <w:ilvl w:val="0"/>
          <w:numId w:val="10"/>
        </w:numPr>
        <w:spacing w:after="0" w:line="240" w:lineRule="auto"/>
        <w:ind w:left="1560"/>
        <w:jc w:val="both"/>
        <w:rPr>
          <w:rFonts w:ascii="Tahoma" w:hAnsi="Tahoma" w:cs="Tahoma"/>
          <w:sz w:val="20"/>
          <w:szCs w:val="20"/>
        </w:rPr>
      </w:pPr>
      <w:r w:rsidRPr="004F2909">
        <w:rPr>
          <w:rFonts w:ascii="Tahoma" w:hAnsi="Tahoma" w:cs="Tahoma"/>
          <w:sz w:val="20"/>
          <w:szCs w:val="20"/>
        </w:rPr>
        <w:t>una sinteti</w:t>
      </w:r>
      <w:r w:rsidR="00EC193F" w:rsidRPr="004F2909">
        <w:rPr>
          <w:rFonts w:ascii="Tahoma" w:hAnsi="Tahoma" w:cs="Tahoma"/>
          <w:sz w:val="20"/>
          <w:szCs w:val="20"/>
        </w:rPr>
        <w:t>ca e comunque</w:t>
      </w:r>
      <w:r w:rsidRPr="004F2909">
        <w:rPr>
          <w:rFonts w:ascii="Tahoma" w:hAnsi="Tahoma" w:cs="Tahoma"/>
          <w:sz w:val="20"/>
          <w:szCs w:val="20"/>
        </w:rPr>
        <w:t xml:space="preserve"> esauriente descrizione dell’insegnamento </w:t>
      </w:r>
    </w:p>
    <w:p w:rsidR="00042040" w:rsidRPr="004F2909" w:rsidRDefault="00042040" w:rsidP="007D00C5">
      <w:pPr>
        <w:pStyle w:val="Paragrafoelenco"/>
        <w:numPr>
          <w:ilvl w:val="0"/>
          <w:numId w:val="10"/>
        </w:numPr>
        <w:spacing w:after="0" w:line="240" w:lineRule="auto"/>
        <w:ind w:left="1560"/>
        <w:jc w:val="both"/>
        <w:rPr>
          <w:rFonts w:ascii="Tahoma" w:hAnsi="Tahoma" w:cs="Tahoma"/>
          <w:sz w:val="20"/>
          <w:szCs w:val="20"/>
        </w:rPr>
      </w:pPr>
      <w:r w:rsidRPr="004F2909">
        <w:rPr>
          <w:rFonts w:ascii="Tahoma" w:hAnsi="Tahoma" w:cs="Tahoma"/>
          <w:sz w:val="20"/>
          <w:szCs w:val="20"/>
        </w:rPr>
        <w:t>le competenze richieste in relazione all’insegnamento</w:t>
      </w:r>
    </w:p>
    <w:p w:rsidR="008326E5" w:rsidRDefault="008326E5" w:rsidP="007D00C5">
      <w:pPr>
        <w:spacing w:after="0" w:line="240" w:lineRule="auto"/>
        <w:ind w:left="1560"/>
        <w:jc w:val="both"/>
        <w:rPr>
          <w:rFonts w:ascii="Tahoma" w:hAnsi="Tahoma" w:cs="Tahoma"/>
          <w:sz w:val="20"/>
          <w:szCs w:val="20"/>
        </w:rPr>
      </w:pPr>
    </w:p>
    <w:p w:rsidR="000662BD" w:rsidRPr="00595605" w:rsidRDefault="000662BD" w:rsidP="007D00C5">
      <w:pPr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26748F" w:rsidRDefault="000662BD" w:rsidP="007D00C5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(**)</w:t>
      </w:r>
      <w:r w:rsidR="00EC193F">
        <w:rPr>
          <w:rFonts w:ascii="Tahoma" w:hAnsi="Tahoma" w:cs="Tahoma"/>
          <w:b/>
          <w:sz w:val="20"/>
          <w:szCs w:val="20"/>
        </w:rPr>
        <w:t xml:space="preserve"> </w:t>
      </w:r>
      <w:r w:rsidRPr="0011556C">
        <w:rPr>
          <w:rFonts w:ascii="Tahoma" w:hAnsi="Tahoma" w:cs="Tahoma"/>
          <w:sz w:val="20"/>
          <w:szCs w:val="20"/>
          <w:u w:val="single"/>
        </w:rPr>
        <w:t>E</w:t>
      </w:r>
      <w:r w:rsidR="0026748F" w:rsidRPr="0011556C">
        <w:rPr>
          <w:rFonts w:ascii="Tahoma" w:hAnsi="Tahoma" w:cs="Tahoma"/>
          <w:sz w:val="20"/>
          <w:szCs w:val="20"/>
          <w:u w:val="single"/>
        </w:rPr>
        <w:t xml:space="preserve">lementi qualificanti del </w:t>
      </w:r>
      <w:r w:rsidR="0026748F" w:rsidRPr="0011556C">
        <w:rPr>
          <w:rFonts w:ascii="Tahoma" w:hAnsi="Tahoma" w:cs="Tahoma"/>
          <w:i/>
          <w:sz w:val="20"/>
          <w:szCs w:val="20"/>
          <w:u w:val="single"/>
        </w:rPr>
        <w:t>curriculum</w:t>
      </w:r>
    </w:p>
    <w:p w:rsidR="002746D5" w:rsidRPr="006730B1" w:rsidRDefault="002746D5" w:rsidP="007D00C5">
      <w:pPr>
        <w:spacing w:after="0" w:line="240" w:lineRule="auto"/>
        <w:ind w:left="567"/>
        <w:jc w:val="both"/>
        <w:rPr>
          <w:rFonts w:ascii="Tahoma" w:hAnsi="Tahoma" w:cs="Tahoma"/>
          <w:i/>
          <w:sz w:val="20"/>
          <w:szCs w:val="20"/>
        </w:rPr>
      </w:pPr>
    </w:p>
    <w:p w:rsidR="0026748F" w:rsidRDefault="0026748F" w:rsidP="007D00C5">
      <w:pPr>
        <w:numPr>
          <w:ilvl w:val="0"/>
          <w:numId w:val="3"/>
        </w:numPr>
        <w:spacing w:after="0" w:line="240" w:lineRule="auto"/>
        <w:ind w:left="1560" w:hanging="284"/>
        <w:jc w:val="both"/>
        <w:rPr>
          <w:rFonts w:ascii="Tahoma" w:hAnsi="Tahoma" w:cs="Tahoma"/>
          <w:sz w:val="20"/>
          <w:szCs w:val="20"/>
        </w:rPr>
      </w:pPr>
      <w:r w:rsidRPr="00595605">
        <w:rPr>
          <w:rFonts w:ascii="Tahoma" w:hAnsi="Tahoma" w:cs="Tahoma"/>
          <w:sz w:val="20"/>
          <w:szCs w:val="20"/>
        </w:rPr>
        <w:t xml:space="preserve">indicare </w:t>
      </w:r>
      <w:r w:rsidR="00182500">
        <w:rPr>
          <w:rFonts w:ascii="Tahoma" w:hAnsi="Tahoma" w:cs="Tahoma"/>
          <w:sz w:val="20"/>
          <w:szCs w:val="20"/>
        </w:rPr>
        <w:t>almeno tre</w:t>
      </w:r>
      <w:r w:rsidRPr="00595605">
        <w:rPr>
          <w:rFonts w:ascii="Tahoma" w:hAnsi="Tahoma" w:cs="Tahoma"/>
          <w:sz w:val="20"/>
          <w:szCs w:val="20"/>
        </w:rPr>
        <w:t xml:space="preserve"> elementi sintetici e qualificanti la congruità del </w:t>
      </w:r>
      <w:r w:rsidRPr="00595605">
        <w:rPr>
          <w:rFonts w:ascii="Tahoma" w:hAnsi="Tahoma" w:cs="Tahoma"/>
          <w:i/>
          <w:sz w:val="20"/>
          <w:szCs w:val="20"/>
        </w:rPr>
        <w:t>curriculum</w:t>
      </w:r>
      <w:r w:rsidRPr="00595605">
        <w:rPr>
          <w:rFonts w:ascii="Tahoma" w:hAnsi="Tahoma" w:cs="Tahoma"/>
          <w:sz w:val="20"/>
          <w:szCs w:val="20"/>
        </w:rPr>
        <w:t xml:space="preserve"> proposto rispetto all'insegnamento che si intende attribuire.</w:t>
      </w:r>
    </w:p>
    <w:p w:rsidR="007C0F12" w:rsidRDefault="007C0F12" w:rsidP="007D00C5">
      <w:pPr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96104C" w:rsidRDefault="0096104C" w:rsidP="007D00C5">
      <w:pPr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 caso di “</w:t>
      </w:r>
      <w:r w:rsidRPr="0084433B">
        <w:rPr>
          <w:rFonts w:ascii="Tahoma" w:hAnsi="Tahoma" w:cs="Tahoma"/>
          <w:sz w:val="20"/>
          <w:szCs w:val="20"/>
        </w:rPr>
        <w:t>esperto di alta qualificazione</w:t>
      </w:r>
      <w:r>
        <w:rPr>
          <w:rFonts w:ascii="Tahoma" w:hAnsi="Tahoma" w:cs="Tahoma"/>
          <w:sz w:val="20"/>
          <w:szCs w:val="20"/>
        </w:rPr>
        <w:t xml:space="preserve">”, a cui </w:t>
      </w:r>
      <w:r w:rsidRPr="00420740">
        <w:rPr>
          <w:rFonts w:ascii="Tahoma" w:hAnsi="Tahoma" w:cs="Tahoma"/>
          <w:color w:val="000000"/>
          <w:sz w:val="20"/>
          <w:szCs w:val="20"/>
        </w:rPr>
        <w:t xml:space="preserve">sono affidati incarichi di </w:t>
      </w:r>
      <w:r>
        <w:rPr>
          <w:rFonts w:ascii="Tahoma" w:hAnsi="Tahoma" w:cs="Tahoma"/>
          <w:color w:val="000000"/>
          <w:sz w:val="20"/>
          <w:szCs w:val="20"/>
        </w:rPr>
        <w:t xml:space="preserve">insegnamento per attività formative </w:t>
      </w:r>
      <w:r w:rsidRPr="00420740">
        <w:rPr>
          <w:rFonts w:ascii="Tahoma" w:hAnsi="Tahoma" w:cs="Tahoma"/>
          <w:color w:val="000000"/>
          <w:sz w:val="20"/>
          <w:szCs w:val="20"/>
        </w:rPr>
        <w:t>nell’ambito dei</w:t>
      </w:r>
      <w:r>
        <w:rPr>
          <w:rFonts w:ascii="Tahoma" w:hAnsi="Tahoma" w:cs="Tahoma"/>
          <w:color w:val="000000"/>
          <w:sz w:val="20"/>
          <w:szCs w:val="20"/>
        </w:rPr>
        <w:t xml:space="preserve"> corsi di Laurea e di Laurea magistrale, occorre desumere </w:t>
      </w:r>
      <w:r>
        <w:rPr>
          <w:rFonts w:ascii="Tahoma" w:hAnsi="Tahoma" w:cs="Tahoma"/>
          <w:sz w:val="20"/>
          <w:szCs w:val="20"/>
        </w:rPr>
        <w:t>dal</w:t>
      </w:r>
      <w:r w:rsidRPr="0084433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“</w:t>
      </w:r>
      <w:r w:rsidRPr="0084433B">
        <w:rPr>
          <w:rFonts w:ascii="Tahoma" w:hAnsi="Tahoma" w:cs="Tahoma"/>
          <w:sz w:val="20"/>
          <w:szCs w:val="20"/>
        </w:rPr>
        <w:t xml:space="preserve">significativo </w:t>
      </w:r>
      <w:r w:rsidRPr="0084433B">
        <w:rPr>
          <w:rFonts w:ascii="Tahoma" w:hAnsi="Tahoma" w:cs="Tahoma"/>
          <w:i/>
          <w:sz w:val="20"/>
          <w:szCs w:val="20"/>
        </w:rPr>
        <w:t>curriculum</w:t>
      </w:r>
      <w:r w:rsidRPr="0084433B">
        <w:rPr>
          <w:rFonts w:ascii="Tahoma" w:hAnsi="Tahoma" w:cs="Tahoma"/>
          <w:sz w:val="20"/>
          <w:szCs w:val="20"/>
        </w:rPr>
        <w:t xml:space="preserve"> scientifico o professionale</w:t>
      </w:r>
      <w:r>
        <w:rPr>
          <w:rFonts w:ascii="Tahoma" w:hAnsi="Tahoma" w:cs="Tahoma"/>
          <w:sz w:val="20"/>
          <w:szCs w:val="20"/>
        </w:rPr>
        <w:t xml:space="preserve">”, di cui l’esperto è necessariamente in possesso per essere definito di “alta qualificazione”, </w:t>
      </w:r>
      <w:r>
        <w:rPr>
          <w:rFonts w:ascii="Tahoma" w:hAnsi="Tahoma" w:cs="Tahoma"/>
          <w:color w:val="000000"/>
          <w:sz w:val="20"/>
          <w:szCs w:val="20"/>
        </w:rPr>
        <w:t>gli elementi</w:t>
      </w:r>
      <w:r w:rsidR="007B5FD8">
        <w:rPr>
          <w:rFonts w:ascii="Tahoma" w:hAnsi="Tahoma" w:cs="Tahoma"/>
          <w:color w:val="000000"/>
          <w:sz w:val="20"/>
          <w:szCs w:val="20"/>
        </w:rPr>
        <w:t xml:space="preserve"> di carattere scientifico, professionale e didattico,</w:t>
      </w:r>
      <w:r>
        <w:rPr>
          <w:rFonts w:ascii="Tahoma" w:hAnsi="Tahoma" w:cs="Tahoma"/>
          <w:color w:val="000000"/>
          <w:sz w:val="20"/>
          <w:szCs w:val="20"/>
        </w:rPr>
        <w:t xml:space="preserve"> che ne attestino la congruità con l’insegnamento affidato</w:t>
      </w:r>
      <w:r>
        <w:rPr>
          <w:rFonts w:ascii="Tahoma" w:hAnsi="Tahoma" w:cs="Tahoma"/>
          <w:sz w:val="20"/>
          <w:szCs w:val="20"/>
        </w:rPr>
        <w:t>.</w:t>
      </w:r>
    </w:p>
    <w:p w:rsidR="006C5D23" w:rsidRDefault="006C5D23" w:rsidP="006C5D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94375" w:rsidRDefault="00D94375" w:rsidP="00D94375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ahoma" w:hAnsi="Tahoma" w:cs="Tahoma"/>
          <w:sz w:val="20"/>
          <w:szCs w:val="20"/>
        </w:rPr>
      </w:pPr>
    </w:p>
    <w:p w:rsidR="00055983" w:rsidRDefault="00182500" w:rsidP="00182500">
      <w:pPr>
        <w:spacing w:after="0" w:line="240" w:lineRule="auto"/>
        <w:ind w:left="1134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hAnsi="Tahoma" w:cs="Tahoma"/>
          <w:b/>
          <w:sz w:val="20"/>
          <w:szCs w:val="20"/>
        </w:rPr>
        <w:t>Curriculum</w:t>
      </w:r>
    </w:p>
    <w:p w:rsidR="00182500" w:rsidRDefault="00182500" w:rsidP="008326E5">
      <w:pPr>
        <w:spacing w:after="0" w:line="240" w:lineRule="auto"/>
        <w:ind w:left="1134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82500" w:rsidRDefault="00182500" w:rsidP="0018250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Il curriculum:</w:t>
      </w:r>
    </w:p>
    <w:p w:rsidR="00182500" w:rsidRDefault="00182500" w:rsidP="0018250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1556C" w:rsidRPr="0084433B" w:rsidRDefault="0011556C" w:rsidP="0011556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deve contenere gli elementi scientifici e/o professionali che giustifichino il riconoscimento </w:t>
      </w:r>
      <w:r w:rsidRPr="0084433B">
        <w:rPr>
          <w:rFonts w:ascii="Tahoma" w:hAnsi="Tahoma" w:cs="Tahoma"/>
          <w:sz w:val="20"/>
          <w:szCs w:val="20"/>
        </w:rPr>
        <w:t xml:space="preserve">che il candidato sia un “esperto di alta qualificazione in possesso di un significativo </w:t>
      </w:r>
      <w:r w:rsidRPr="0084433B">
        <w:rPr>
          <w:rFonts w:ascii="Tahoma" w:hAnsi="Tahoma" w:cs="Tahoma"/>
          <w:i/>
          <w:sz w:val="20"/>
          <w:szCs w:val="20"/>
        </w:rPr>
        <w:t>curriculum</w:t>
      </w:r>
      <w:r w:rsidRPr="0084433B">
        <w:rPr>
          <w:rFonts w:ascii="Tahoma" w:hAnsi="Tahoma" w:cs="Tahoma"/>
          <w:sz w:val="20"/>
          <w:szCs w:val="20"/>
        </w:rPr>
        <w:t xml:space="preserve"> scientifico o professionale”</w:t>
      </w:r>
    </w:p>
    <w:p w:rsidR="0011556C" w:rsidRPr="0011556C" w:rsidRDefault="0011556C" w:rsidP="0011556C">
      <w:pPr>
        <w:pStyle w:val="Paragrafoelenco"/>
        <w:spacing w:after="0" w:line="240" w:lineRule="auto"/>
        <w:ind w:left="420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82500" w:rsidRPr="00182500" w:rsidRDefault="00182500" w:rsidP="001825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595605">
        <w:rPr>
          <w:rFonts w:ascii="Tahoma" w:hAnsi="Tahoma" w:cs="Tahoma"/>
          <w:sz w:val="20"/>
          <w:szCs w:val="20"/>
        </w:rPr>
        <w:t>dev</w:t>
      </w:r>
      <w:r w:rsidRPr="00182500">
        <w:rPr>
          <w:rFonts w:ascii="Tahoma" w:hAnsi="Tahoma" w:cs="Tahoma"/>
          <w:sz w:val="20"/>
          <w:szCs w:val="20"/>
        </w:rPr>
        <w:t>e</w:t>
      </w:r>
      <w:r w:rsidRPr="00595605">
        <w:rPr>
          <w:rFonts w:ascii="Tahoma" w:hAnsi="Tahoma" w:cs="Tahoma"/>
          <w:sz w:val="20"/>
          <w:szCs w:val="20"/>
        </w:rPr>
        <w:t xml:space="preserve"> contenere informazioni sul profilo professionale </w:t>
      </w:r>
      <w:r>
        <w:rPr>
          <w:rFonts w:ascii="Tahoma" w:hAnsi="Tahoma" w:cs="Tahoma"/>
          <w:sz w:val="20"/>
          <w:szCs w:val="20"/>
        </w:rPr>
        <w:t>e/</w:t>
      </w:r>
      <w:r w:rsidRPr="00595605">
        <w:rPr>
          <w:rFonts w:ascii="Tahoma" w:hAnsi="Tahoma" w:cs="Tahoma"/>
          <w:sz w:val="20"/>
          <w:szCs w:val="20"/>
        </w:rPr>
        <w:t>o scientifico del candidato, con l’indicazione delle eventuali specifiche pubblicazioni di carattere scientifico e/o dida</w:t>
      </w:r>
      <w:r>
        <w:rPr>
          <w:rFonts w:ascii="Tahoma" w:hAnsi="Tahoma" w:cs="Tahoma"/>
          <w:sz w:val="20"/>
          <w:szCs w:val="20"/>
        </w:rPr>
        <w:t>ttico attinenti all’incarico d’insegnamento proposto</w:t>
      </w:r>
      <w:r w:rsidRPr="00595605">
        <w:rPr>
          <w:rFonts w:ascii="Tahoma" w:hAnsi="Tahoma" w:cs="Tahoma"/>
          <w:sz w:val="20"/>
          <w:szCs w:val="20"/>
        </w:rPr>
        <w:t xml:space="preserve"> e suddivise in base alla loro collocazione editoriale (nazionale e internazionale)</w:t>
      </w:r>
    </w:p>
    <w:p w:rsidR="00182500" w:rsidRPr="00182500" w:rsidRDefault="00182500" w:rsidP="00182500">
      <w:pPr>
        <w:pStyle w:val="Paragrafoelenco"/>
        <w:spacing w:after="0" w:line="240" w:lineRule="auto"/>
        <w:ind w:left="420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82500" w:rsidRPr="00182500" w:rsidRDefault="00182500" w:rsidP="001825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595605">
        <w:rPr>
          <w:rFonts w:ascii="Tahoma" w:hAnsi="Tahoma" w:cs="Tahoma"/>
          <w:sz w:val="20"/>
          <w:szCs w:val="20"/>
        </w:rPr>
        <w:t>dev</w:t>
      </w:r>
      <w:r>
        <w:rPr>
          <w:rFonts w:ascii="Tahoma" w:hAnsi="Tahoma" w:cs="Tahoma"/>
          <w:sz w:val="20"/>
          <w:szCs w:val="20"/>
        </w:rPr>
        <w:t>e</w:t>
      </w:r>
      <w:r w:rsidRPr="00595605">
        <w:rPr>
          <w:rFonts w:ascii="Tahoma" w:hAnsi="Tahoma" w:cs="Tahoma"/>
          <w:sz w:val="20"/>
          <w:szCs w:val="20"/>
        </w:rPr>
        <w:t xml:space="preserve"> riportare dettagliatamente gli elementi </w:t>
      </w:r>
      <w:r w:rsidR="0011556C">
        <w:rPr>
          <w:rFonts w:ascii="Tahoma" w:hAnsi="Tahoma" w:cs="Tahoma"/>
          <w:sz w:val="20"/>
          <w:szCs w:val="20"/>
        </w:rPr>
        <w:t>indicati nella tabella dati alla colonna</w:t>
      </w:r>
      <w:r w:rsidRPr="00182500">
        <w:rPr>
          <w:rFonts w:ascii="Tahoma" w:hAnsi="Tahoma" w:cs="Tahoma"/>
          <w:sz w:val="20"/>
          <w:szCs w:val="20"/>
        </w:rPr>
        <w:t xml:space="preserve"> “tre elementi del </w:t>
      </w:r>
      <w:r w:rsidRPr="00182500">
        <w:rPr>
          <w:rFonts w:ascii="Tahoma" w:hAnsi="Tahoma" w:cs="Tahoma"/>
          <w:i/>
          <w:sz w:val="20"/>
          <w:szCs w:val="20"/>
        </w:rPr>
        <w:t>curriculum</w:t>
      </w:r>
      <w:r w:rsidRPr="00182500">
        <w:rPr>
          <w:rFonts w:ascii="Tahoma" w:hAnsi="Tahoma" w:cs="Tahoma"/>
          <w:sz w:val="20"/>
          <w:szCs w:val="20"/>
        </w:rPr>
        <w:t xml:space="preserve"> che attestino la competenza per l’insegnamento dell’esperto di alta qualificazione”</w:t>
      </w:r>
    </w:p>
    <w:p w:rsidR="00182500" w:rsidRPr="00182500" w:rsidRDefault="00182500" w:rsidP="00182500">
      <w:pPr>
        <w:pStyle w:val="Paragrafoelenco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82500" w:rsidRDefault="00182500" w:rsidP="001825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deve essere in formato europeo</w:t>
      </w:r>
    </w:p>
    <w:p w:rsidR="00182500" w:rsidRPr="00182500" w:rsidRDefault="00182500" w:rsidP="00182500">
      <w:pPr>
        <w:pStyle w:val="Paragrafoelenco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1A6FA8" w:rsidRDefault="00182500" w:rsidP="00464CE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deve essere datato (al fine di verificare quando è stato redatto).</w:t>
      </w:r>
      <w:r w:rsidR="00464CE9">
        <w:rPr>
          <w:rFonts w:ascii="Tahoma" w:hAnsi="Tahoma" w:cs="Tahoma"/>
          <w:b/>
          <w:sz w:val="32"/>
          <w:szCs w:val="32"/>
        </w:rPr>
        <w:t xml:space="preserve"> </w:t>
      </w:r>
    </w:p>
    <w:sectPr w:rsidR="001A6FA8" w:rsidSect="00AA535D">
      <w:footerReference w:type="default" r:id="rId9"/>
      <w:pgSz w:w="11906" w:h="16838"/>
      <w:pgMar w:top="1418" w:right="1134" w:bottom="993" w:left="1134" w:header="708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DCF" w:rsidRDefault="00E21DCF" w:rsidP="00595605">
      <w:pPr>
        <w:spacing w:after="0" w:line="240" w:lineRule="auto"/>
      </w:pPr>
      <w:r>
        <w:separator/>
      </w:r>
    </w:p>
  </w:endnote>
  <w:endnote w:type="continuationSeparator" w:id="0">
    <w:p w:rsidR="00E21DCF" w:rsidRDefault="00E21DCF" w:rsidP="0059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685724"/>
      <w:docPartObj>
        <w:docPartGallery w:val="Page Numbers (Bottom of Page)"/>
        <w:docPartUnique/>
      </w:docPartObj>
    </w:sdtPr>
    <w:sdtEndPr/>
    <w:sdtContent>
      <w:p w:rsidR="00B41F32" w:rsidRDefault="00D701F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5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1F32" w:rsidRDefault="00B41F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DCF" w:rsidRDefault="00E21DCF" w:rsidP="00595605">
      <w:pPr>
        <w:spacing w:after="0" w:line="240" w:lineRule="auto"/>
      </w:pPr>
      <w:r>
        <w:separator/>
      </w:r>
    </w:p>
  </w:footnote>
  <w:footnote w:type="continuationSeparator" w:id="0">
    <w:p w:rsidR="00E21DCF" w:rsidRDefault="00E21DCF" w:rsidP="00595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522A"/>
    <w:multiLevelType w:val="hybridMultilevel"/>
    <w:tmpl w:val="5E488892"/>
    <w:lvl w:ilvl="0" w:tplc="7022470E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4D43E0"/>
    <w:multiLevelType w:val="hybridMultilevel"/>
    <w:tmpl w:val="DAA21644"/>
    <w:lvl w:ilvl="0" w:tplc="AC689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253E5"/>
    <w:multiLevelType w:val="hybridMultilevel"/>
    <w:tmpl w:val="6B66873E"/>
    <w:lvl w:ilvl="0" w:tplc="E5F8085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772F2"/>
    <w:multiLevelType w:val="hybridMultilevel"/>
    <w:tmpl w:val="F08815A8"/>
    <w:lvl w:ilvl="0" w:tplc="4768F55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52241"/>
    <w:multiLevelType w:val="hybridMultilevel"/>
    <w:tmpl w:val="DEEA641C"/>
    <w:lvl w:ilvl="0" w:tplc="C756C8B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36880"/>
    <w:multiLevelType w:val="hybridMultilevel"/>
    <w:tmpl w:val="1B527566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A69A1"/>
    <w:multiLevelType w:val="hybridMultilevel"/>
    <w:tmpl w:val="395E5A0A"/>
    <w:lvl w:ilvl="0" w:tplc="EA647B3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91736B"/>
    <w:multiLevelType w:val="hybridMultilevel"/>
    <w:tmpl w:val="3F980A72"/>
    <w:lvl w:ilvl="0" w:tplc="08DA10BA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768F558">
      <w:numFmt w:val="bullet"/>
      <w:lvlText w:val="-"/>
      <w:lvlJc w:val="left"/>
      <w:pPr>
        <w:ind w:left="2580" w:hanging="360"/>
      </w:pPr>
      <w:rPr>
        <w:rFonts w:ascii="Calibri" w:eastAsia="Calibri" w:hAnsi="Calibri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4100C9C"/>
    <w:multiLevelType w:val="hybridMultilevel"/>
    <w:tmpl w:val="915AA400"/>
    <w:lvl w:ilvl="0" w:tplc="F030F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00CEF"/>
    <w:multiLevelType w:val="hybridMultilevel"/>
    <w:tmpl w:val="59EC27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1D"/>
    <w:rsid w:val="0000324A"/>
    <w:rsid w:val="0000548C"/>
    <w:rsid w:val="00025B58"/>
    <w:rsid w:val="00030796"/>
    <w:rsid w:val="00042040"/>
    <w:rsid w:val="000423FC"/>
    <w:rsid w:val="00055983"/>
    <w:rsid w:val="000662BD"/>
    <w:rsid w:val="00070BF6"/>
    <w:rsid w:val="000A2219"/>
    <w:rsid w:val="000A3E71"/>
    <w:rsid w:val="000E1D17"/>
    <w:rsid w:val="000F2AEE"/>
    <w:rsid w:val="000F323D"/>
    <w:rsid w:val="000F67F0"/>
    <w:rsid w:val="00102894"/>
    <w:rsid w:val="00104184"/>
    <w:rsid w:val="0011556C"/>
    <w:rsid w:val="00140E58"/>
    <w:rsid w:val="00142188"/>
    <w:rsid w:val="0016319E"/>
    <w:rsid w:val="00165BAE"/>
    <w:rsid w:val="001704CB"/>
    <w:rsid w:val="00182500"/>
    <w:rsid w:val="001866DE"/>
    <w:rsid w:val="00194A47"/>
    <w:rsid w:val="001A2014"/>
    <w:rsid w:val="001A6FA8"/>
    <w:rsid w:val="001F45F8"/>
    <w:rsid w:val="001F5E31"/>
    <w:rsid w:val="00213895"/>
    <w:rsid w:val="002139BD"/>
    <w:rsid w:val="0022220D"/>
    <w:rsid w:val="00232004"/>
    <w:rsid w:val="0023541F"/>
    <w:rsid w:val="002510AB"/>
    <w:rsid w:val="00255327"/>
    <w:rsid w:val="00263AFC"/>
    <w:rsid w:val="0026748F"/>
    <w:rsid w:val="0027117D"/>
    <w:rsid w:val="002746D5"/>
    <w:rsid w:val="00277A4B"/>
    <w:rsid w:val="00286974"/>
    <w:rsid w:val="002B10FC"/>
    <w:rsid w:val="002B6B1F"/>
    <w:rsid w:val="002C16AB"/>
    <w:rsid w:val="002D1D60"/>
    <w:rsid w:val="002F000E"/>
    <w:rsid w:val="0030136E"/>
    <w:rsid w:val="00307D66"/>
    <w:rsid w:val="003362AE"/>
    <w:rsid w:val="003661BE"/>
    <w:rsid w:val="0038567F"/>
    <w:rsid w:val="003B2F47"/>
    <w:rsid w:val="003C3D21"/>
    <w:rsid w:val="003C3DB1"/>
    <w:rsid w:val="003C7AD4"/>
    <w:rsid w:val="003D34F7"/>
    <w:rsid w:val="003D4DA1"/>
    <w:rsid w:val="003F36D3"/>
    <w:rsid w:val="00405D27"/>
    <w:rsid w:val="00416121"/>
    <w:rsid w:val="00420740"/>
    <w:rsid w:val="00431A1F"/>
    <w:rsid w:val="00444BD1"/>
    <w:rsid w:val="00464CE9"/>
    <w:rsid w:val="00474B0A"/>
    <w:rsid w:val="00475E05"/>
    <w:rsid w:val="00487E94"/>
    <w:rsid w:val="004D2110"/>
    <w:rsid w:val="004D2316"/>
    <w:rsid w:val="004F2909"/>
    <w:rsid w:val="00501C9E"/>
    <w:rsid w:val="00533D06"/>
    <w:rsid w:val="00542C1B"/>
    <w:rsid w:val="00554D12"/>
    <w:rsid w:val="00587C55"/>
    <w:rsid w:val="005952AA"/>
    <w:rsid w:val="00595605"/>
    <w:rsid w:val="0059624F"/>
    <w:rsid w:val="005B40BE"/>
    <w:rsid w:val="005B62EE"/>
    <w:rsid w:val="005C794D"/>
    <w:rsid w:val="005D5C8C"/>
    <w:rsid w:val="005F3607"/>
    <w:rsid w:val="006018ED"/>
    <w:rsid w:val="00603B68"/>
    <w:rsid w:val="00612FD9"/>
    <w:rsid w:val="00615652"/>
    <w:rsid w:val="00644BCE"/>
    <w:rsid w:val="00655929"/>
    <w:rsid w:val="0067019E"/>
    <w:rsid w:val="006730B1"/>
    <w:rsid w:val="00673C48"/>
    <w:rsid w:val="0068512B"/>
    <w:rsid w:val="006A2683"/>
    <w:rsid w:val="006B0F9C"/>
    <w:rsid w:val="006B20EE"/>
    <w:rsid w:val="006B6D80"/>
    <w:rsid w:val="006C2B55"/>
    <w:rsid w:val="006C5D23"/>
    <w:rsid w:val="006E5B04"/>
    <w:rsid w:val="00705545"/>
    <w:rsid w:val="007058A4"/>
    <w:rsid w:val="007400BA"/>
    <w:rsid w:val="00780B3E"/>
    <w:rsid w:val="007B2184"/>
    <w:rsid w:val="007B5FD8"/>
    <w:rsid w:val="007C0F12"/>
    <w:rsid w:val="007C6C6B"/>
    <w:rsid w:val="007D00C5"/>
    <w:rsid w:val="007D591D"/>
    <w:rsid w:val="007E7861"/>
    <w:rsid w:val="007F7745"/>
    <w:rsid w:val="0080281A"/>
    <w:rsid w:val="0082680E"/>
    <w:rsid w:val="008326E5"/>
    <w:rsid w:val="00833B20"/>
    <w:rsid w:val="00842891"/>
    <w:rsid w:val="0084433B"/>
    <w:rsid w:val="0084736F"/>
    <w:rsid w:val="008517F8"/>
    <w:rsid w:val="008628FB"/>
    <w:rsid w:val="00883326"/>
    <w:rsid w:val="008A5FF9"/>
    <w:rsid w:val="008F3C68"/>
    <w:rsid w:val="008F52A7"/>
    <w:rsid w:val="00917C07"/>
    <w:rsid w:val="00926652"/>
    <w:rsid w:val="00930F4B"/>
    <w:rsid w:val="009460BC"/>
    <w:rsid w:val="00947CE3"/>
    <w:rsid w:val="0096104C"/>
    <w:rsid w:val="00961C8D"/>
    <w:rsid w:val="009702EC"/>
    <w:rsid w:val="00996FD7"/>
    <w:rsid w:val="00997555"/>
    <w:rsid w:val="009C549F"/>
    <w:rsid w:val="009C73FD"/>
    <w:rsid w:val="009E16BB"/>
    <w:rsid w:val="00A146EB"/>
    <w:rsid w:val="00A54E9C"/>
    <w:rsid w:val="00A772A3"/>
    <w:rsid w:val="00A933B5"/>
    <w:rsid w:val="00AA535D"/>
    <w:rsid w:val="00AB35F3"/>
    <w:rsid w:val="00AC704E"/>
    <w:rsid w:val="00AD465F"/>
    <w:rsid w:val="00AE1870"/>
    <w:rsid w:val="00AE4645"/>
    <w:rsid w:val="00AF120C"/>
    <w:rsid w:val="00B41F32"/>
    <w:rsid w:val="00B62413"/>
    <w:rsid w:val="00B71C7E"/>
    <w:rsid w:val="00B95B31"/>
    <w:rsid w:val="00BA558B"/>
    <w:rsid w:val="00BD14F3"/>
    <w:rsid w:val="00BD4815"/>
    <w:rsid w:val="00BE6845"/>
    <w:rsid w:val="00C07DE4"/>
    <w:rsid w:val="00C26F27"/>
    <w:rsid w:val="00C30543"/>
    <w:rsid w:val="00C77FB7"/>
    <w:rsid w:val="00CB63FB"/>
    <w:rsid w:val="00CC38AE"/>
    <w:rsid w:val="00CC553E"/>
    <w:rsid w:val="00CC7311"/>
    <w:rsid w:val="00CD111F"/>
    <w:rsid w:val="00CD5F6E"/>
    <w:rsid w:val="00CE292F"/>
    <w:rsid w:val="00CE76DC"/>
    <w:rsid w:val="00D458C6"/>
    <w:rsid w:val="00D475AC"/>
    <w:rsid w:val="00D50C9D"/>
    <w:rsid w:val="00D52B16"/>
    <w:rsid w:val="00D6379A"/>
    <w:rsid w:val="00D701F1"/>
    <w:rsid w:val="00D777BF"/>
    <w:rsid w:val="00D91250"/>
    <w:rsid w:val="00D94375"/>
    <w:rsid w:val="00DB59A8"/>
    <w:rsid w:val="00DC26C7"/>
    <w:rsid w:val="00DF0AA9"/>
    <w:rsid w:val="00DF49C9"/>
    <w:rsid w:val="00DF7B8C"/>
    <w:rsid w:val="00E02925"/>
    <w:rsid w:val="00E21DCF"/>
    <w:rsid w:val="00E24672"/>
    <w:rsid w:val="00E343A2"/>
    <w:rsid w:val="00E34AFC"/>
    <w:rsid w:val="00E35D1F"/>
    <w:rsid w:val="00E442B9"/>
    <w:rsid w:val="00E64E08"/>
    <w:rsid w:val="00E77BA3"/>
    <w:rsid w:val="00E82310"/>
    <w:rsid w:val="00EA0A68"/>
    <w:rsid w:val="00EB4584"/>
    <w:rsid w:val="00EC193F"/>
    <w:rsid w:val="00ED1783"/>
    <w:rsid w:val="00F10E82"/>
    <w:rsid w:val="00F11D32"/>
    <w:rsid w:val="00F31596"/>
    <w:rsid w:val="00F47B4F"/>
    <w:rsid w:val="00F50E3F"/>
    <w:rsid w:val="00FA4324"/>
    <w:rsid w:val="00FA71D6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5BA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605"/>
  </w:style>
  <w:style w:type="paragraph" w:styleId="Pidipagina">
    <w:name w:val="footer"/>
    <w:basedOn w:val="Normale"/>
    <w:link w:val="PidipaginaCarattere"/>
    <w:uiPriority w:val="99"/>
    <w:unhideWhenUsed/>
    <w:rsid w:val="0059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605"/>
  </w:style>
  <w:style w:type="table" w:styleId="Grigliatabella">
    <w:name w:val="Table Grid"/>
    <w:basedOn w:val="Tabellanormale"/>
    <w:uiPriority w:val="59"/>
    <w:rsid w:val="00997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5BA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605"/>
  </w:style>
  <w:style w:type="paragraph" w:styleId="Pidipagina">
    <w:name w:val="footer"/>
    <w:basedOn w:val="Normale"/>
    <w:link w:val="PidipaginaCarattere"/>
    <w:uiPriority w:val="99"/>
    <w:unhideWhenUsed/>
    <w:rsid w:val="0059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605"/>
  </w:style>
  <w:style w:type="table" w:styleId="Grigliatabella">
    <w:name w:val="Table Grid"/>
    <w:basedOn w:val="Tabellanormale"/>
    <w:uiPriority w:val="59"/>
    <w:rsid w:val="00997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1C4D5-02DD-45F2-833B-60D32E42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 Berellini</dc:creator>
  <cp:lastModifiedBy>Nicoletta Berellini</cp:lastModifiedBy>
  <cp:revision>7</cp:revision>
  <cp:lastPrinted>2015-03-18T09:12:00Z</cp:lastPrinted>
  <dcterms:created xsi:type="dcterms:W3CDTF">2015-06-23T16:11:00Z</dcterms:created>
  <dcterms:modified xsi:type="dcterms:W3CDTF">2015-06-24T15:37:00Z</dcterms:modified>
</cp:coreProperties>
</file>